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1B3" w:rsidRPr="003343CE" w:rsidRDefault="000831B3" w:rsidP="003343CE">
      <w:pPr>
        <w:jc w:val="center"/>
        <w:rPr>
          <w:rFonts w:ascii="Times New Roman" w:hAnsi="Times New Roman"/>
          <w:b/>
          <w:sz w:val="28"/>
          <w:szCs w:val="28"/>
        </w:rPr>
      </w:pPr>
      <w:r w:rsidRPr="003343CE">
        <w:rPr>
          <w:rFonts w:ascii="Times New Roman" w:hAnsi="Times New Roman"/>
          <w:b/>
          <w:sz w:val="28"/>
          <w:szCs w:val="28"/>
        </w:rPr>
        <w:t>Отчет о деятельности Главы Подпорожского муниципального района и  о работе Советов депутатов Подпорожского района и Подпорожского             городского поселения за 2017 год.</w:t>
      </w:r>
    </w:p>
    <w:p w:rsidR="000831B3" w:rsidRPr="003343CE" w:rsidRDefault="000831B3" w:rsidP="003343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831B3" w:rsidRDefault="000831B3" w:rsidP="00AB4952">
      <w:pPr>
        <w:rPr>
          <w:sz w:val="28"/>
          <w:szCs w:val="28"/>
        </w:rPr>
      </w:pPr>
      <w:r w:rsidRPr="00803239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pt;height:110.25pt;visibility:visible">
            <v:imagedata r:id="rId7" o:title=""/>
          </v:shape>
        </w:pict>
      </w:r>
    </w:p>
    <w:p w:rsidR="000831B3" w:rsidRPr="003343CE" w:rsidRDefault="000831B3" w:rsidP="003343C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343CE">
        <w:rPr>
          <w:rFonts w:ascii="Times New Roman" w:hAnsi="Times New Roman"/>
          <w:sz w:val="28"/>
          <w:szCs w:val="28"/>
        </w:rPr>
        <w:t>В соответствии с Федеральным законом № 131 «Об общих правилах организации местного самоуправления в Российской Федерации», Уставом Муниципального образования Вашему вниманию представляется отчет о деятельности Главы Подпорожского муниципального района и о работе Советов депутатов Подпорожского района и Подпорожского городского поселения за 2017 год.</w:t>
      </w:r>
    </w:p>
    <w:p w:rsidR="000831B3" w:rsidRDefault="000831B3" w:rsidP="003343CE">
      <w:pPr>
        <w:jc w:val="both"/>
        <w:rPr>
          <w:rFonts w:ascii="Times New Roman" w:hAnsi="Times New Roman"/>
          <w:sz w:val="28"/>
          <w:szCs w:val="28"/>
        </w:rPr>
      </w:pPr>
      <w:r w:rsidRPr="0080323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41pt;height:105.75pt;visibility:visible">
            <v:imagedata r:id="rId8" o:title=""/>
          </v:shape>
        </w:pict>
      </w:r>
    </w:p>
    <w:p w:rsidR="000831B3" w:rsidRPr="00E16FD2" w:rsidRDefault="000831B3" w:rsidP="00E16FD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343CE">
        <w:rPr>
          <w:rFonts w:ascii="Times New Roman" w:hAnsi="Times New Roman"/>
          <w:sz w:val="28"/>
          <w:szCs w:val="28"/>
        </w:rPr>
        <w:t xml:space="preserve">Совет депутатов Подпорожского городского поселения напомню, был сформирован по итогам выборов в сентябре 2014 года в трех пятимандатных округах и по итогам дополнительных выборов сентября 2016 года. В прошедшем году  в работе городского совета  принимали участие все  15 </w:t>
      </w:r>
      <w:r w:rsidRPr="00E16FD2">
        <w:rPr>
          <w:rFonts w:ascii="Times New Roman" w:hAnsi="Times New Roman"/>
          <w:sz w:val="28"/>
          <w:szCs w:val="28"/>
        </w:rPr>
        <w:t xml:space="preserve">избранных депутатов. </w:t>
      </w:r>
    </w:p>
    <w:p w:rsidR="000831B3" w:rsidRDefault="000831B3" w:rsidP="00E16FD2">
      <w:pPr>
        <w:jc w:val="both"/>
        <w:rPr>
          <w:rFonts w:ascii="Times New Roman" w:hAnsi="Times New Roman"/>
          <w:sz w:val="28"/>
          <w:szCs w:val="28"/>
        </w:rPr>
      </w:pPr>
      <w:r w:rsidRPr="0080323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147pt;height:110.25pt;visibility:visible">
            <v:imagedata r:id="rId9" o:title=""/>
          </v:shape>
        </w:pict>
      </w:r>
    </w:p>
    <w:p w:rsidR="000831B3" w:rsidRPr="00E16FD2" w:rsidRDefault="000831B3" w:rsidP="00E16FD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16FD2">
        <w:rPr>
          <w:rFonts w:ascii="Times New Roman" w:hAnsi="Times New Roman"/>
          <w:sz w:val="28"/>
          <w:szCs w:val="28"/>
        </w:rPr>
        <w:t>В Совете депут</w:t>
      </w:r>
      <w:r>
        <w:rPr>
          <w:rFonts w:ascii="Times New Roman" w:hAnsi="Times New Roman"/>
          <w:sz w:val="28"/>
          <w:szCs w:val="28"/>
        </w:rPr>
        <w:t xml:space="preserve">атов Попорожского </w:t>
      </w:r>
      <w:r w:rsidRPr="00E16FD2">
        <w:rPr>
          <w:rFonts w:ascii="Times New Roman" w:hAnsi="Times New Roman"/>
          <w:sz w:val="28"/>
          <w:szCs w:val="28"/>
        </w:rPr>
        <w:t xml:space="preserve"> района в соответствии с Уставом муниципального образования пять поселений входящие в состав района имеют равное представительство: по три депутата от каждого поселения включая Глав поселений</w:t>
      </w:r>
      <w:r>
        <w:rPr>
          <w:rFonts w:ascii="Times New Roman" w:hAnsi="Times New Roman"/>
          <w:sz w:val="28"/>
          <w:szCs w:val="28"/>
        </w:rPr>
        <w:t>.</w:t>
      </w:r>
    </w:p>
    <w:p w:rsidR="000831B3" w:rsidRDefault="000831B3" w:rsidP="00F4433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31B3" w:rsidRDefault="000831B3" w:rsidP="00F44331">
      <w:pPr>
        <w:jc w:val="both"/>
        <w:rPr>
          <w:sz w:val="28"/>
          <w:szCs w:val="28"/>
        </w:rPr>
      </w:pPr>
      <w:r w:rsidRPr="00803239">
        <w:rPr>
          <w:noProof/>
          <w:sz w:val="28"/>
          <w:szCs w:val="28"/>
          <w:lang w:eastAsia="ru-RU"/>
        </w:rPr>
        <w:pict>
          <v:shape id="Рисунок 4" o:spid="_x0000_i1028" type="#_x0000_t75" style="width:2in;height:108pt;visibility:visible">
            <v:imagedata r:id="rId10" o:title=""/>
          </v:shape>
        </w:pict>
      </w:r>
    </w:p>
    <w:p w:rsidR="000831B3" w:rsidRPr="00E16FD2" w:rsidRDefault="000831B3" w:rsidP="00E16FD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16FD2">
        <w:rPr>
          <w:rFonts w:ascii="Times New Roman" w:hAnsi="Times New Roman"/>
          <w:sz w:val="28"/>
          <w:szCs w:val="28"/>
        </w:rPr>
        <w:t>Возглавляет Совет депутатов – председатель, избираемый из состава депутатов, который одновременно  является Главой Подпорожского муниципального района.</w:t>
      </w:r>
    </w:p>
    <w:p w:rsidR="000831B3" w:rsidRPr="00E16FD2" w:rsidRDefault="000831B3" w:rsidP="00E16FD2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16FD2">
        <w:rPr>
          <w:rFonts w:ascii="Times New Roman" w:hAnsi="Times New Roman"/>
          <w:sz w:val="28"/>
          <w:szCs w:val="28"/>
        </w:rPr>
        <w:t>В свой работе районный Совет депутатов и  городской Совет депутатов руководствуются федеральным и региональным законодательством, Уставом муниципального образования и утвержденным Регламентом</w:t>
      </w:r>
      <w:r w:rsidRPr="00E16FD2">
        <w:rPr>
          <w:rFonts w:ascii="Times New Roman" w:hAnsi="Times New Roman"/>
          <w:i/>
          <w:sz w:val="28"/>
          <w:szCs w:val="28"/>
        </w:rPr>
        <w:t xml:space="preserve">. В структуре органов местного самоуправления Совет депутатов играет важную роль, так как именно ему делегированны полномочия по формированию нормативной правовой базы, на основе которой Подпорожском районе и городе реализуются мероприятия направленные на социально-экономическое развитие и на улучшение качества жизни населения. </w:t>
      </w:r>
    </w:p>
    <w:p w:rsidR="000831B3" w:rsidRPr="00E16FD2" w:rsidRDefault="000831B3" w:rsidP="00E16FD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16FD2">
        <w:rPr>
          <w:rFonts w:ascii="Times New Roman" w:hAnsi="Times New Roman"/>
          <w:sz w:val="28"/>
          <w:szCs w:val="28"/>
        </w:rPr>
        <w:t>Для реализации своих полномочий, Совет депутатов районный и городской использовал различные</w:t>
      </w:r>
      <w:r>
        <w:rPr>
          <w:rFonts w:ascii="Times New Roman" w:hAnsi="Times New Roman"/>
          <w:sz w:val="28"/>
          <w:szCs w:val="28"/>
        </w:rPr>
        <w:t xml:space="preserve"> формы работы:</w:t>
      </w:r>
    </w:p>
    <w:p w:rsidR="000831B3" w:rsidRPr="00BB5111" w:rsidRDefault="000831B3" w:rsidP="00C25D98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 xml:space="preserve"> -   разработка проектов решений СД;</w:t>
      </w:r>
    </w:p>
    <w:p w:rsidR="000831B3" w:rsidRDefault="000831B3" w:rsidP="00E16FD2">
      <w:pPr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 w:rsidRPr="00BB5111">
        <w:rPr>
          <w:i/>
          <w:sz w:val="28"/>
          <w:szCs w:val="28"/>
        </w:rPr>
        <w:t xml:space="preserve">   -</w:t>
      </w:r>
      <w:r>
        <w:rPr>
          <w:i/>
          <w:sz w:val="28"/>
          <w:szCs w:val="28"/>
        </w:rPr>
        <w:t xml:space="preserve"> </w:t>
      </w:r>
      <w:r w:rsidRPr="00BB5111">
        <w:rPr>
          <w:i/>
          <w:sz w:val="28"/>
          <w:szCs w:val="28"/>
        </w:rPr>
        <w:t>предварительные обсуждения и правовая антикоррупционная экспертиза проектов муниципальных правовых актов ,вынесенных на рассмотрение С.Д;</w:t>
      </w:r>
      <w:r w:rsidRPr="00C1011C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</w:t>
      </w:r>
    </w:p>
    <w:p w:rsidR="000831B3" w:rsidRPr="00BB5111" w:rsidRDefault="000831B3" w:rsidP="00E16FD2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 xml:space="preserve"> - проведение заседаний постоянных депутатских комиссий, в.т.ч. совместных;                                                                                                                                                      - проведение заседаний С.Д;</w:t>
      </w:r>
    </w:p>
    <w:p w:rsidR="000831B3" w:rsidRPr="00BB5111" w:rsidRDefault="000831B3" w:rsidP="00E16FD2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 организация приёма граждан, работа с обращениями письмами организаций и населения;</w:t>
      </w:r>
    </w:p>
    <w:p w:rsidR="000831B3" w:rsidRPr="00BB5111" w:rsidRDefault="000831B3" w:rsidP="00E16FD2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 xml:space="preserve">-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и исполнению решений и поручений Совета депутатов; </w:t>
      </w:r>
    </w:p>
    <w:p w:rsidR="000831B3" w:rsidRPr="00BB5111" w:rsidRDefault="000831B3" w:rsidP="00E16FD2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 создание временных рабочих групп;</w:t>
      </w:r>
    </w:p>
    <w:p w:rsidR="000831B3" w:rsidRPr="00BB5111" w:rsidRDefault="000831B3" w:rsidP="00E16FD2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 xml:space="preserve">  - участие депутатов в работе различных комиссий созданных при администрации.</w:t>
      </w:r>
    </w:p>
    <w:p w:rsidR="000831B3" w:rsidRPr="00E16FD2" w:rsidRDefault="000831B3" w:rsidP="00F941E1">
      <w:p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16FD2">
        <w:rPr>
          <w:rFonts w:ascii="Times New Roman" w:hAnsi="Times New Roman"/>
          <w:sz w:val="28"/>
          <w:szCs w:val="28"/>
        </w:rPr>
        <w:t>Самые важные, основные решения депутаты принимают, конечно же</w:t>
      </w:r>
      <w:r>
        <w:rPr>
          <w:rFonts w:ascii="Times New Roman" w:hAnsi="Times New Roman"/>
          <w:sz w:val="28"/>
          <w:szCs w:val="28"/>
        </w:rPr>
        <w:t>,</w:t>
      </w:r>
      <w:r w:rsidRPr="00E16FD2">
        <w:rPr>
          <w:rFonts w:ascii="Times New Roman" w:hAnsi="Times New Roman"/>
          <w:sz w:val="28"/>
          <w:szCs w:val="28"/>
        </w:rPr>
        <w:t xml:space="preserve"> на заседаниях Совета депутатов.</w:t>
      </w:r>
      <w:r w:rsidRPr="00E16FD2">
        <w:rPr>
          <w:rFonts w:ascii="Times New Roman" w:hAnsi="Times New Roman"/>
        </w:rPr>
        <w:t xml:space="preserve"> </w:t>
      </w:r>
      <w:r w:rsidRPr="00E16FD2">
        <w:rPr>
          <w:rFonts w:ascii="Times New Roman" w:hAnsi="Times New Roman"/>
          <w:sz w:val="28"/>
          <w:szCs w:val="28"/>
        </w:rPr>
        <w:t xml:space="preserve">Заседания районного и городского Совета депутатов проходили в 2017 году в установленные сроки в соответствии с планом и </w:t>
      </w:r>
      <w:r w:rsidRPr="00E16FD2">
        <w:rPr>
          <w:rFonts w:ascii="Times New Roman" w:hAnsi="Times New Roman"/>
          <w:i/>
          <w:sz w:val="28"/>
          <w:szCs w:val="28"/>
        </w:rPr>
        <w:t>при высокой явке депутатов</w:t>
      </w:r>
      <w:r w:rsidRPr="00E16FD2">
        <w:rPr>
          <w:rFonts w:ascii="Times New Roman" w:hAnsi="Times New Roman"/>
          <w:sz w:val="28"/>
          <w:szCs w:val="28"/>
        </w:rPr>
        <w:t>.</w:t>
      </w:r>
    </w:p>
    <w:p w:rsidR="000831B3" w:rsidRPr="00EE2A4B" w:rsidRDefault="000831B3" w:rsidP="00EE2A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2A4B">
        <w:rPr>
          <w:rFonts w:ascii="Times New Roman" w:hAnsi="Times New Roman"/>
          <w:sz w:val="28"/>
          <w:szCs w:val="28"/>
        </w:rPr>
        <w:t xml:space="preserve">В прошедшем году районный совет депутатов провел 14 заседаний, на которых рассмотрел более 60 вопросов отнесенных к их ведению и принял 52 решений, </w:t>
      </w:r>
      <w:r w:rsidRPr="007C4BAB">
        <w:rPr>
          <w:rFonts w:ascii="Times New Roman" w:hAnsi="Times New Roman"/>
          <w:i/>
          <w:sz w:val="28"/>
          <w:szCs w:val="28"/>
        </w:rPr>
        <w:t>том числе 14 нормативных правовых актов</w:t>
      </w:r>
      <w:r w:rsidRPr="00EE2A4B">
        <w:rPr>
          <w:rFonts w:ascii="Times New Roman" w:hAnsi="Times New Roman"/>
          <w:sz w:val="28"/>
          <w:szCs w:val="28"/>
        </w:rPr>
        <w:t>.</w:t>
      </w:r>
    </w:p>
    <w:p w:rsidR="000831B3" w:rsidRPr="00EE2A4B" w:rsidRDefault="000831B3" w:rsidP="00EE2A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2A4B">
        <w:rPr>
          <w:rFonts w:ascii="Times New Roman" w:hAnsi="Times New Roman"/>
          <w:sz w:val="28"/>
          <w:szCs w:val="28"/>
        </w:rPr>
        <w:t xml:space="preserve">Депутаты Подпорожского городского поселения  в 2017 году провели 16 заседаний,  шесть из которых были внеплановые. В ходе заседаний Подпорожский городской Совет депутатов рассмотрел и принял 108 нормативных актов, </w:t>
      </w:r>
      <w:r w:rsidRPr="007C4BAB">
        <w:rPr>
          <w:rFonts w:ascii="Times New Roman" w:hAnsi="Times New Roman"/>
          <w:i/>
          <w:sz w:val="28"/>
          <w:szCs w:val="28"/>
        </w:rPr>
        <w:t>из них 17 это нормативно - правовые акты</w:t>
      </w:r>
      <w:r w:rsidRPr="00EE2A4B">
        <w:rPr>
          <w:rFonts w:ascii="Times New Roman" w:hAnsi="Times New Roman"/>
          <w:sz w:val="28"/>
          <w:szCs w:val="28"/>
        </w:rPr>
        <w:t xml:space="preserve">.  </w:t>
      </w:r>
    </w:p>
    <w:p w:rsidR="000831B3" w:rsidRDefault="000831B3" w:rsidP="005D0861">
      <w:pPr>
        <w:jc w:val="both"/>
        <w:rPr>
          <w:sz w:val="28"/>
          <w:szCs w:val="28"/>
        </w:rPr>
      </w:pPr>
      <w:r w:rsidRPr="00803239">
        <w:rPr>
          <w:noProof/>
          <w:sz w:val="28"/>
          <w:szCs w:val="28"/>
          <w:lang w:eastAsia="ru-RU"/>
        </w:rPr>
        <w:pict>
          <v:shape id="Рисунок 9" o:spid="_x0000_i1029" type="#_x0000_t75" style="width:141pt;height:105.75pt;visibility:visible">
            <v:imagedata r:id="rId11" o:title=""/>
          </v:shape>
        </w:pict>
      </w:r>
    </w:p>
    <w:p w:rsidR="000831B3" w:rsidRDefault="000831B3" w:rsidP="005D0861">
      <w:pPr>
        <w:jc w:val="both"/>
        <w:rPr>
          <w:sz w:val="28"/>
          <w:szCs w:val="28"/>
        </w:rPr>
      </w:pPr>
      <w:r w:rsidRPr="00803239">
        <w:rPr>
          <w:noProof/>
          <w:sz w:val="28"/>
          <w:szCs w:val="28"/>
          <w:lang w:eastAsia="ru-RU"/>
        </w:rPr>
        <w:pict>
          <v:shape id="Рисунок 10" o:spid="_x0000_i1030" type="#_x0000_t75" style="width:141pt;height:105.75pt;visibility:visible">
            <v:imagedata r:id="rId12" o:title=""/>
          </v:shape>
        </w:pict>
      </w:r>
    </w:p>
    <w:p w:rsidR="000831B3" w:rsidRPr="00EE2A4B" w:rsidRDefault="000831B3" w:rsidP="00EE2A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2A4B">
        <w:rPr>
          <w:rFonts w:ascii="Times New Roman" w:hAnsi="Times New Roman"/>
          <w:sz w:val="28"/>
          <w:szCs w:val="28"/>
        </w:rPr>
        <w:t>Решения принятые районными и городскими депутатами можно классифиц</w:t>
      </w:r>
      <w:r>
        <w:rPr>
          <w:rFonts w:ascii="Times New Roman" w:hAnsi="Times New Roman"/>
          <w:sz w:val="28"/>
          <w:szCs w:val="28"/>
        </w:rPr>
        <w:t>ировать по определенным группам. Большой процент решений Подпорожского городского поселения, касающихся муниципальной собственности 54% обусловлен необходимостью оформления договоров мены при переселении граждан из аварийного жилого фонда,</w:t>
      </w:r>
    </w:p>
    <w:p w:rsidR="000831B3" w:rsidRPr="00EE2A4B" w:rsidRDefault="000831B3" w:rsidP="00F941E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2A4B">
        <w:rPr>
          <w:rFonts w:ascii="Times New Roman" w:hAnsi="Times New Roman"/>
          <w:i/>
          <w:sz w:val="28"/>
          <w:szCs w:val="28"/>
        </w:rPr>
        <w:t xml:space="preserve">- решения, регламентирующие организационно-правовую деятельность органов местного самоуправления: район - 27 %, город – 13 %; </w:t>
      </w:r>
    </w:p>
    <w:p w:rsidR="000831B3" w:rsidRPr="00EE2A4B" w:rsidRDefault="000831B3" w:rsidP="00F941E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2A4B">
        <w:rPr>
          <w:rFonts w:ascii="Times New Roman" w:hAnsi="Times New Roman"/>
          <w:i/>
          <w:sz w:val="28"/>
          <w:szCs w:val="28"/>
        </w:rPr>
        <w:t>- решения регулирующие вопросы местного  значения в области социально-экономического развития район ,бюджетной политики  и установления цен и тарифов на услуги муниципальных организаций:</w:t>
      </w:r>
      <w:r w:rsidRPr="00EE2A4B">
        <w:rPr>
          <w:rFonts w:ascii="Times New Roman" w:hAnsi="Times New Roman"/>
          <w:i/>
        </w:rPr>
        <w:t xml:space="preserve"> </w:t>
      </w:r>
      <w:r w:rsidRPr="00EE2A4B">
        <w:rPr>
          <w:rFonts w:ascii="Times New Roman" w:hAnsi="Times New Roman"/>
          <w:i/>
          <w:sz w:val="28"/>
          <w:szCs w:val="28"/>
        </w:rPr>
        <w:t>район - 35 %, город – 19 %;</w:t>
      </w:r>
    </w:p>
    <w:p w:rsidR="000831B3" w:rsidRPr="00EE2A4B" w:rsidRDefault="000831B3" w:rsidP="00F941E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E2A4B">
        <w:rPr>
          <w:rFonts w:ascii="Times New Roman" w:hAnsi="Times New Roman"/>
          <w:i/>
          <w:sz w:val="28"/>
          <w:szCs w:val="28"/>
        </w:rPr>
        <w:t xml:space="preserve">- решения, определяющие аспекты управления  и распоряжения муниципальной собственностью  и земельных отношений: район -  11 %, город – 54 %;  </w:t>
      </w:r>
    </w:p>
    <w:p w:rsidR="000831B3" w:rsidRPr="00EE2A4B" w:rsidRDefault="000831B3" w:rsidP="001D423B">
      <w:pPr>
        <w:jc w:val="both"/>
        <w:rPr>
          <w:rFonts w:ascii="Times New Roman" w:hAnsi="Times New Roman"/>
          <w:i/>
          <w:sz w:val="28"/>
          <w:szCs w:val="28"/>
        </w:rPr>
      </w:pPr>
      <w:r w:rsidRPr="00EE2A4B">
        <w:rPr>
          <w:rFonts w:ascii="Times New Roman" w:hAnsi="Times New Roman"/>
          <w:i/>
          <w:sz w:val="28"/>
          <w:szCs w:val="28"/>
        </w:rPr>
        <w:t>- решения, касающиеся других вопросов местного: район -  27 %, город – 14%.</w:t>
      </w:r>
    </w:p>
    <w:p w:rsidR="000831B3" w:rsidRDefault="000831B3" w:rsidP="00E919B8">
      <w:pPr>
        <w:jc w:val="both"/>
        <w:rPr>
          <w:sz w:val="28"/>
          <w:szCs w:val="28"/>
        </w:rPr>
      </w:pPr>
      <w:r w:rsidRPr="00803239">
        <w:rPr>
          <w:noProof/>
          <w:sz w:val="28"/>
          <w:szCs w:val="28"/>
          <w:lang w:eastAsia="ru-RU"/>
        </w:rPr>
        <w:pict>
          <v:shape id="Рисунок 12" o:spid="_x0000_i1031" type="#_x0000_t75" style="width:141pt;height:105.75pt;visibility:visible">
            <v:imagedata r:id="rId13" o:title=""/>
          </v:shape>
        </w:pict>
      </w:r>
    </w:p>
    <w:p w:rsidR="000831B3" w:rsidRPr="00EE2A4B" w:rsidRDefault="000831B3" w:rsidP="00EE2A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2A4B">
        <w:rPr>
          <w:rFonts w:ascii="Times New Roman" w:hAnsi="Times New Roman"/>
          <w:sz w:val="28"/>
          <w:szCs w:val="28"/>
        </w:rPr>
        <w:t>Одной из основных форм деятельности депутатов в 2017 году, как и в предыдущие годы, была работа депутатов в постоянных комиссиях. Представительными органами районным и городским сформированы по три депутатские комиссии.</w:t>
      </w:r>
    </w:p>
    <w:p w:rsidR="000831B3" w:rsidRPr="00EE2A4B" w:rsidRDefault="000831B3" w:rsidP="00EE2A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2A4B">
        <w:rPr>
          <w:rFonts w:ascii="Times New Roman" w:hAnsi="Times New Roman"/>
          <w:sz w:val="28"/>
          <w:szCs w:val="28"/>
        </w:rPr>
        <w:t>За отчетный период районные и</w:t>
      </w:r>
      <w:r w:rsidRPr="00EE2A4B">
        <w:rPr>
          <w:rFonts w:ascii="Times New Roman" w:hAnsi="Times New Roman"/>
        </w:rPr>
        <w:t xml:space="preserve"> </w:t>
      </w:r>
      <w:r w:rsidRPr="00EE2A4B">
        <w:rPr>
          <w:rFonts w:ascii="Times New Roman" w:hAnsi="Times New Roman"/>
          <w:sz w:val="28"/>
          <w:szCs w:val="28"/>
        </w:rPr>
        <w:t xml:space="preserve">городские депутаты провели по 12 заседаний постоянных комиссий, в том числе были и  совместные заседания постоянных комиссий. На них предварительно рассматривались проекты решений выносимых на заседание совета депутатов, а также обращения организаций и граждан.     </w:t>
      </w:r>
    </w:p>
    <w:p w:rsidR="000831B3" w:rsidRDefault="000831B3" w:rsidP="00986F43">
      <w:pPr>
        <w:jc w:val="both"/>
        <w:rPr>
          <w:sz w:val="28"/>
          <w:szCs w:val="28"/>
        </w:rPr>
      </w:pPr>
      <w:r w:rsidRPr="00803239">
        <w:rPr>
          <w:noProof/>
          <w:sz w:val="28"/>
          <w:szCs w:val="28"/>
          <w:lang w:eastAsia="ru-RU"/>
        </w:rPr>
        <w:pict>
          <v:shape id="Рисунок 13" o:spid="_x0000_i1032" type="#_x0000_t75" style="width:2in;height:108pt;visibility:visible">
            <v:imagedata r:id="rId14" o:title=""/>
          </v:shape>
        </w:pict>
      </w:r>
    </w:p>
    <w:p w:rsidR="000831B3" w:rsidRPr="00EE2A4B" w:rsidRDefault="000831B3" w:rsidP="00EE2A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2A4B">
        <w:rPr>
          <w:rFonts w:ascii="Times New Roman" w:hAnsi="Times New Roman"/>
          <w:sz w:val="28"/>
          <w:szCs w:val="28"/>
        </w:rPr>
        <w:t>Все проекты правовых актов Советов депутатов проходят антикоррупционную и правовую экспертизу, которую осуществляет специалист (юрист) аппарата Совета депутатов, и представляются в Подпорожскую городскую прокуратуру. Такая профилактическая работа позволяет избегать  правовых ошибок при подготовке и принятии решений.</w:t>
      </w:r>
    </w:p>
    <w:p w:rsidR="000831B3" w:rsidRPr="00EE2A4B" w:rsidRDefault="000831B3" w:rsidP="00EE2A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2A4B">
        <w:rPr>
          <w:rFonts w:ascii="Times New Roman" w:hAnsi="Times New Roman"/>
          <w:sz w:val="28"/>
          <w:szCs w:val="28"/>
        </w:rPr>
        <w:t xml:space="preserve">Протестов и представлений со стороны Прокуратуры в 2017 году  на решения   Совета депутатов, как города, так и района  не поступало.                 </w:t>
      </w:r>
    </w:p>
    <w:p w:rsidR="000831B3" w:rsidRDefault="000831B3" w:rsidP="00E919B8">
      <w:pPr>
        <w:jc w:val="both"/>
        <w:rPr>
          <w:sz w:val="28"/>
          <w:szCs w:val="28"/>
        </w:rPr>
      </w:pPr>
      <w:r w:rsidRPr="00803239">
        <w:rPr>
          <w:noProof/>
          <w:sz w:val="28"/>
          <w:szCs w:val="28"/>
          <w:lang w:eastAsia="ru-RU"/>
        </w:rPr>
        <w:pict>
          <v:shape id="Рисунок 14" o:spid="_x0000_i1033" type="#_x0000_t75" style="width:141pt;height:105.75pt;visibility:visible">
            <v:imagedata r:id="rId15" o:title=""/>
          </v:shape>
        </w:pict>
      </w:r>
      <w:r>
        <w:rPr>
          <w:sz w:val="28"/>
          <w:szCs w:val="28"/>
        </w:rPr>
        <w:t xml:space="preserve">  </w:t>
      </w:r>
      <w:r w:rsidRPr="00803239">
        <w:rPr>
          <w:noProof/>
          <w:sz w:val="28"/>
          <w:szCs w:val="28"/>
          <w:lang w:eastAsia="ru-RU"/>
        </w:rPr>
        <w:pict>
          <v:shape id="Рисунок 15" o:spid="_x0000_i1034" type="#_x0000_t75" style="width:2in;height:108pt;visibility:visible">
            <v:imagedata r:id="rId16" o:title=""/>
          </v:shape>
        </w:pict>
      </w:r>
      <w:r>
        <w:rPr>
          <w:sz w:val="28"/>
          <w:szCs w:val="28"/>
        </w:rPr>
        <w:t xml:space="preserve">  </w:t>
      </w:r>
      <w:r w:rsidRPr="00803239">
        <w:rPr>
          <w:noProof/>
          <w:sz w:val="28"/>
          <w:szCs w:val="28"/>
          <w:lang w:eastAsia="ru-RU"/>
        </w:rPr>
        <w:pict>
          <v:shape id="Рисунок 16" o:spid="_x0000_i1035" type="#_x0000_t75" style="width:141pt;height:105.75pt;visibility:visible">
            <v:imagedata r:id="rId17" o:title=""/>
          </v:shape>
        </w:pict>
      </w:r>
    </w:p>
    <w:p w:rsidR="000831B3" w:rsidRPr="00EE2A4B" w:rsidRDefault="000831B3" w:rsidP="00EE2A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2A4B">
        <w:rPr>
          <w:rFonts w:ascii="Times New Roman" w:hAnsi="Times New Roman"/>
          <w:sz w:val="28"/>
          <w:szCs w:val="28"/>
        </w:rPr>
        <w:t>В прошлом году нами была продолжена практика проведения выездных заседаний Совета депутатов, где у депутатов имеется возможность непосредственно на месте  ознакомиться с  деятельностью учреждений образования, объектов культуры, социальной сферы, коммунальной инфраструктуры  и др., увидеть насколько эффективно используются бюджетные средства, в том числе и местного бюджета.</w:t>
      </w:r>
    </w:p>
    <w:p w:rsidR="000831B3" w:rsidRDefault="000831B3" w:rsidP="00EE2A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2A4B">
        <w:rPr>
          <w:rFonts w:ascii="Times New Roman" w:hAnsi="Times New Roman"/>
          <w:sz w:val="28"/>
          <w:szCs w:val="28"/>
        </w:rPr>
        <w:t xml:space="preserve">А  полученная в ходе выездных заседаний информация, считаю, помогает депутатам  в их работе и принятии обоснованных и взвешенных решений. Районный Совет депутатов провел в 2017 году три выездных заседания, а городской Совет два.   </w:t>
      </w:r>
    </w:p>
    <w:p w:rsidR="000831B3" w:rsidRPr="00EE2A4B" w:rsidRDefault="000831B3" w:rsidP="00F941E1">
      <w:p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E2A4B">
        <w:rPr>
          <w:rFonts w:ascii="Times New Roman" w:hAnsi="Times New Roman"/>
          <w:sz w:val="28"/>
          <w:szCs w:val="28"/>
        </w:rPr>
        <w:t>Из числа рассмотренных и принятых депутатами в прошедшем году решений, наиболее значи</w:t>
      </w:r>
      <w:r>
        <w:rPr>
          <w:rFonts w:ascii="Times New Roman" w:hAnsi="Times New Roman"/>
          <w:sz w:val="28"/>
          <w:szCs w:val="28"/>
        </w:rPr>
        <w:t>мые:</w:t>
      </w:r>
    </w:p>
    <w:p w:rsidR="000831B3" w:rsidRDefault="000831B3" w:rsidP="00E919B8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 xml:space="preserve">  </w:t>
      </w:r>
      <w:r w:rsidRPr="00BB5111">
        <w:rPr>
          <w:i/>
          <w:sz w:val="28"/>
          <w:szCs w:val="28"/>
          <w:u w:val="single"/>
        </w:rPr>
        <w:t>Район:</w:t>
      </w:r>
      <w:r w:rsidRPr="00BB5111">
        <w:rPr>
          <w:i/>
          <w:sz w:val="28"/>
          <w:szCs w:val="28"/>
        </w:rPr>
        <w:t xml:space="preserve"> </w:t>
      </w:r>
    </w:p>
    <w:p w:rsidR="000831B3" w:rsidRPr="00BB5111" w:rsidRDefault="000831B3" w:rsidP="00E919B8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 </w:t>
      </w:r>
      <w:r w:rsidRPr="00BB5111">
        <w:rPr>
          <w:i/>
          <w:sz w:val="28"/>
          <w:szCs w:val="28"/>
        </w:rPr>
        <w:t xml:space="preserve">принятие и внесение изменений в бюджет муниципального образования и утверждение отчета об его исполнении;                                         </w:t>
      </w:r>
    </w:p>
    <w:p w:rsidR="000831B3" w:rsidRPr="00BB5111" w:rsidRDefault="000831B3" w:rsidP="00E919B8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BB5111">
        <w:rPr>
          <w:i/>
          <w:sz w:val="28"/>
          <w:szCs w:val="28"/>
        </w:rPr>
        <w:t xml:space="preserve">принятие и утверждение отчета об исполнении плана мероприятий Программы социально-экономического развития Подпорожского района;                                                                                    </w:t>
      </w:r>
    </w:p>
    <w:p w:rsidR="000831B3" w:rsidRPr="00BB5111" w:rsidRDefault="000831B3" w:rsidP="00E919B8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 xml:space="preserve"> -</w:t>
      </w:r>
      <w:r>
        <w:rPr>
          <w:i/>
          <w:sz w:val="28"/>
          <w:szCs w:val="28"/>
        </w:rPr>
        <w:t xml:space="preserve"> </w:t>
      </w:r>
      <w:r w:rsidRPr="00BB5111">
        <w:rPr>
          <w:i/>
          <w:sz w:val="28"/>
          <w:szCs w:val="28"/>
        </w:rPr>
        <w:t>согласование проектов муниципальных программ;</w:t>
      </w:r>
    </w:p>
    <w:p w:rsidR="000831B3" w:rsidRPr="00BB5111" w:rsidRDefault="000831B3" w:rsidP="001D423B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 xml:space="preserve"> - назначение на должность председателя Контрольно-счетной комиссии, на новый пятилетний срок;</w:t>
      </w:r>
    </w:p>
    <w:p w:rsidR="000831B3" w:rsidRPr="00BB5111" w:rsidRDefault="000831B3" w:rsidP="001D423B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BB5111">
        <w:rPr>
          <w:i/>
          <w:sz w:val="28"/>
          <w:szCs w:val="28"/>
        </w:rPr>
        <w:t>о внесении и утверждении изменений и дополнений в Устав Подпорожского муниципального района;</w:t>
      </w:r>
    </w:p>
    <w:p w:rsidR="000831B3" w:rsidRPr="00BB5111" w:rsidRDefault="000831B3" w:rsidP="001D423B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BB5111">
        <w:rPr>
          <w:i/>
          <w:sz w:val="28"/>
          <w:szCs w:val="28"/>
        </w:rPr>
        <w:t>утверждение в новой редакции Положений: об администрации МО, о комитете образования, о комитете Социальной защиты населения;</w:t>
      </w:r>
    </w:p>
    <w:p w:rsidR="000831B3" w:rsidRPr="00BB5111" w:rsidRDefault="000831B3" w:rsidP="001D423B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 утверждение Положения о бюджетном процессе в муниципальном образовании.</w:t>
      </w:r>
    </w:p>
    <w:p w:rsidR="000831B3" w:rsidRDefault="000831B3" w:rsidP="001D423B">
      <w:pPr>
        <w:jc w:val="both"/>
        <w:rPr>
          <w:i/>
        </w:rPr>
      </w:pPr>
      <w:r w:rsidRPr="00BB5111">
        <w:rPr>
          <w:i/>
          <w:sz w:val="28"/>
          <w:szCs w:val="28"/>
          <w:u w:val="single"/>
        </w:rPr>
        <w:t>Город:</w:t>
      </w:r>
      <w:r w:rsidRPr="00BB5111">
        <w:rPr>
          <w:i/>
        </w:rPr>
        <w:t xml:space="preserve"> </w:t>
      </w:r>
    </w:p>
    <w:p w:rsidR="000831B3" w:rsidRPr="00BB5111" w:rsidRDefault="000831B3" w:rsidP="001D423B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 xml:space="preserve">- принятие и внесение изменений в бюджет муниципального образования и утверждение отчета об его исполнении;                                         </w:t>
      </w:r>
    </w:p>
    <w:p w:rsidR="000831B3" w:rsidRPr="00BB5111" w:rsidRDefault="000831B3" w:rsidP="001D423B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BB5111">
        <w:rPr>
          <w:i/>
          <w:sz w:val="28"/>
          <w:szCs w:val="28"/>
        </w:rPr>
        <w:t xml:space="preserve">о внесении и утверждении изменений и дополнений в Устав Подпорожского городского поселения;  </w:t>
      </w:r>
    </w:p>
    <w:p w:rsidR="000831B3" w:rsidRPr="00BB5111" w:rsidRDefault="000831B3" w:rsidP="007441F1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 согласование проектов муниципальных программ;</w:t>
      </w:r>
    </w:p>
    <w:p w:rsidR="000831B3" w:rsidRPr="00BB5111" w:rsidRDefault="000831B3" w:rsidP="007441F1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 утверждение Правил благоустройства территории Подпорожского городского поселения;</w:t>
      </w:r>
    </w:p>
    <w:p w:rsidR="000831B3" w:rsidRPr="00BB5111" w:rsidRDefault="000831B3" w:rsidP="007441F1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 утверждение Положения об организации транспортного обслуживания населения в границах муниципального образования;</w:t>
      </w:r>
    </w:p>
    <w:p w:rsidR="000831B3" w:rsidRPr="00BB5111" w:rsidRDefault="000831B3" w:rsidP="007441F1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  об оказании поддержки  и стимулировании дружинников;</w:t>
      </w:r>
    </w:p>
    <w:p w:rsidR="000831B3" w:rsidRPr="00BB5111" w:rsidRDefault="000831B3" w:rsidP="007441F1">
      <w:pPr>
        <w:jc w:val="both"/>
        <w:rPr>
          <w:i/>
          <w:sz w:val="28"/>
          <w:szCs w:val="28"/>
        </w:rPr>
      </w:pPr>
      <w:r w:rsidRPr="00BB5111">
        <w:rPr>
          <w:i/>
          <w:sz w:val="28"/>
          <w:szCs w:val="28"/>
        </w:rPr>
        <w:t>- об утверждении порядка платы за пользование жилыми помещениями (платы за найм) и  размера платы за найм.</w:t>
      </w:r>
    </w:p>
    <w:p w:rsidR="000831B3" w:rsidRDefault="000831B3" w:rsidP="00703A4C">
      <w:pPr>
        <w:jc w:val="both"/>
        <w:rPr>
          <w:sz w:val="28"/>
          <w:szCs w:val="28"/>
        </w:rPr>
      </w:pPr>
    </w:p>
    <w:p w:rsidR="000831B3" w:rsidRPr="00C676CD" w:rsidRDefault="000831B3" w:rsidP="00C676C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676CD">
        <w:rPr>
          <w:rFonts w:ascii="Times New Roman" w:hAnsi="Times New Roman"/>
          <w:sz w:val="28"/>
          <w:szCs w:val="28"/>
        </w:rPr>
        <w:t xml:space="preserve">Важным направлением в работе представительного органа, является совершенствование нормативно правовой базы, начиная с главного нормативного документа </w:t>
      </w:r>
      <w:r w:rsidRPr="00B401F4">
        <w:rPr>
          <w:rFonts w:ascii="Times New Roman" w:hAnsi="Times New Roman"/>
          <w:sz w:val="28"/>
          <w:szCs w:val="28"/>
        </w:rPr>
        <w:t>муниципального образования</w:t>
      </w:r>
      <w:r w:rsidRPr="00C676CD">
        <w:rPr>
          <w:rFonts w:ascii="Times New Roman" w:hAnsi="Times New Roman"/>
          <w:sz w:val="28"/>
          <w:szCs w:val="28"/>
        </w:rPr>
        <w:t xml:space="preserve"> -</w:t>
      </w:r>
      <w:r w:rsidRPr="00C676CD">
        <w:rPr>
          <w:rFonts w:ascii="Times New Roman" w:hAnsi="Times New Roman"/>
        </w:rPr>
        <w:t xml:space="preserve"> </w:t>
      </w:r>
      <w:r w:rsidRPr="00C676CD">
        <w:rPr>
          <w:rFonts w:ascii="Times New Roman" w:hAnsi="Times New Roman"/>
          <w:sz w:val="28"/>
          <w:szCs w:val="28"/>
        </w:rPr>
        <w:t>Устава. В 2017  году с учетом изменений федерального и регионального законодательства касающихся деятельности органов местного самоуправления,   в установленном порядке были утверждены и зарегистрированы изменения как в Устав Подпорожского муниципального района, так и Подпорожского городского поселения</w:t>
      </w:r>
      <w:r>
        <w:rPr>
          <w:rFonts w:ascii="Times New Roman" w:hAnsi="Times New Roman"/>
          <w:sz w:val="28"/>
          <w:szCs w:val="28"/>
        </w:rPr>
        <w:t>.</w:t>
      </w:r>
    </w:p>
    <w:p w:rsidR="000831B3" w:rsidRPr="00C676CD" w:rsidRDefault="000831B3" w:rsidP="00C676C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676CD">
        <w:rPr>
          <w:rFonts w:ascii="Times New Roman" w:hAnsi="Times New Roman"/>
          <w:sz w:val="28"/>
          <w:szCs w:val="28"/>
        </w:rPr>
        <w:t>Из числа  принимаемых Советом депутатов решений необходимо выделить решения связанные с принятием бюджета муниципального образования, внесением изменений и дополнений в него, и утверждением отчёта о его исполнении. Эти решения, по сути, являются</w:t>
      </w:r>
      <w:r w:rsidRPr="00C676CD">
        <w:rPr>
          <w:rFonts w:ascii="Times New Roman" w:hAnsi="Times New Roman"/>
        </w:rPr>
        <w:t xml:space="preserve"> </w:t>
      </w:r>
      <w:r w:rsidRPr="00C676CD">
        <w:rPr>
          <w:rFonts w:ascii="Times New Roman" w:hAnsi="Times New Roman"/>
          <w:sz w:val="28"/>
          <w:szCs w:val="28"/>
        </w:rPr>
        <w:t>основой финансово – экономической политики муниципалитета направленной на реализацию  полномочий органов местного самоуправления.</w:t>
      </w:r>
    </w:p>
    <w:p w:rsidR="000831B3" w:rsidRPr="00C676CD" w:rsidRDefault="000831B3" w:rsidP="00C676C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676CD">
        <w:rPr>
          <w:rFonts w:ascii="Times New Roman" w:hAnsi="Times New Roman"/>
          <w:sz w:val="28"/>
          <w:szCs w:val="28"/>
        </w:rPr>
        <w:t xml:space="preserve">В течение 2017 года Совет депутатов МО  «Подпорожский  муниципальный район» пять раз вносил изменения в решение о бюджете в части корректировки показателей его доходной и расходной частей, городской Совет депутатов восемь раз уточнял параметры бюджета поселения.  Совместная конструктивная работа Администрации района, комитета финансов и депутатского корпуса дала в итоге возможность выполнить расходные обязательства 2017 года и не допустить образования кредиторской задолженности   городского и районного бюджетов. Об этом подробнее прозвучит в докладе председателя комитета финансов Акинфовой Е. В. </w:t>
      </w:r>
    </w:p>
    <w:p w:rsidR="000831B3" w:rsidRPr="00C676CD" w:rsidRDefault="000831B3" w:rsidP="00C676C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676CD">
        <w:rPr>
          <w:rFonts w:ascii="Times New Roman" w:hAnsi="Times New Roman"/>
          <w:sz w:val="28"/>
          <w:szCs w:val="28"/>
        </w:rPr>
        <w:t xml:space="preserve">Хотел бы только отметить, что, как и в предыдущие годы районный бюджет 2017 года был ориентирован на решение в первую очередь социальных вопросов. В целом расходы районного бюджета на социальную сферу составили </w:t>
      </w:r>
      <w:r w:rsidRPr="00C676CD">
        <w:rPr>
          <w:rFonts w:ascii="Times New Roman" w:hAnsi="Times New Roman"/>
          <w:b/>
          <w:sz w:val="28"/>
          <w:szCs w:val="28"/>
        </w:rPr>
        <w:t>80,9%</w:t>
      </w:r>
      <w:r w:rsidRPr="00C676CD">
        <w:rPr>
          <w:rFonts w:ascii="Times New Roman" w:hAnsi="Times New Roman"/>
          <w:sz w:val="28"/>
          <w:szCs w:val="28"/>
        </w:rPr>
        <w:t xml:space="preserve"> и основной потребитель бюджетных средств это образование </w:t>
      </w:r>
      <w:r w:rsidRPr="00C676CD">
        <w:rPr>
          <w:rFonts w:ascii="Times New Roman" w:hAnsi="Times New Roman"/>
          <w:b/>
          <w:sz w:val="28"/>
          <w:szCs w:val="28"/>
        </w:rPr>
        <w:t>– 76,7%.</w:t>
      </w:r>
      <w:r w:rsidRPr="00C676CD">
        <w:rPr>
          <w:rFonts w:ascii="Times New Roman" w:hAnsi="Times New Roman"/>
          <w:sz w:val="28"/>
          <w:szCs w:val="28"/>
        </w:rPr>
        <w:t xml:space="preserve"> </w:t>
      </w:r>
    </w:p>
    <w:p w:rsidR="000831B3" w:rsidRPr="00C676CD" w:rsidRDefault="000831B3" w:rsidP="00C676C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676CD">
        <w:rPr>
          <w:rFonts w:ascii="Times New Roman" w:hAnsi="Times New Roman"/>
          <w:sz w:val="28"/>
          <w:szCs w:val="28"/>
        </w:rPr>
        <w:t xml:space="preserve">Основные расходы бюджета города это расходы на жилищно-коммуннальное хозяйство – </w:t>
      </w:r>
      <w:r w:rsidRPr="00C676CD">
        <w:rPr>
          <w:rFonts w:ascii="Times New Roman" w:hAnsi="Times New Roman"/>
          <w:b/>
          <w:sz w:val="28"/>
          <w:szCs w:val="28"/>
        </w:rPr>
        <w:t>63,5%,</w:t>
      </w:r>
      <w:r w:rsidRPr="00C676CD">
        <w:rPr>
          <w:rFonts w:ascii="Times New Roman" w:hAnsi="Times New Roman"/>
          <w:sz w:val="28"/>
          <w:szCs w:val="28"/>
        </w:rPr>
        <w:t xml:space="preserve"> экономика  (дорожное хозяйство, поддержка пассажирского транспорта и т.д.) – </w:t>
      </w:r>
      <w:r w:rsidRPr="00C676CD">
        <w:rPr>
          <w:rFonts w:ascii="Times New Roman" w:hAnsi="Times New Roman"/>
          <w:b/>
          <w:sz w:val="28"/>
          <w:szCs w:val="28"/>
        </w:rPr>
        <w:t>15,3%</w:t>
      </w:r>
      <w:r w:rsidRPr="00C676CD">
        <w:rPr>
          <w:rFonts w:ascii="Times New Roman" w:hAnsi="Times New Roman"/>
          <w:sz w:val="28"/>
          <w:szCs w:val="28"/>
        </w:rPr>
        <w:t xml:space="preserve"> и культура (КДК, библиотека) – </w:t>
      </w:r>
      <w:r w:rsidRPr="00C676CD">
        <w:rPr>
          <w:rFonts w:ascii="Times New Roman" w:hAnsi="Times New Roman"/>
          <w:b/>
          <w:sz w:val="28"/>
          <w:szCs w:val="28"/>
        </w:rPr>
        <w:t>12,2%.</w:t>
      </w:r>
      <w:r w:rsidRPr="00C676CD">
        <w:rPr>
          <w:rFonts w:ascii="Times New Roman" w:hAnsi="Times New Roman"/>
          <w:sz w:val="28"/>
          <w:szCs w:val="28"/>
        </w:rPr>
        <w:t xml:space="preserve">   </w:t>
      </w:r>
    </w:p>
    <w:p w:rsidR="000831B3" w:rsidRDefault="000831B3" w:rsidP="00703A4C">
      <w:pPr>
        <w:jc w:val="both"/>
        <w:rPr>
          <w:sz w:val="28"/>
          <w:szCs w:val="28"/>
        </w:rPr>
      </w:pPr>
    </w:p>
    <w:p w:rsidR="000831B3" w:rsidRDefault="000831B3" w:rsidP="00C676CD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C676CD">
        <w:rPr>
          <w:rFonts w:ascii="Times New Roman" w:hAnsi="Times New Roman"/>
          <w:sz w:val="28"/>
          <w:szCs w:val="28"/>
        </w:rPr>
        <w:t xml:space="preserve">Большая часть бюджетных ассигнований Подпорожского муниципального района и Подпорожского городского поселения  расходуется в рамках реализации долгосрочных муниципальных программ. В районе это </w:t>
      </w:r>
      <w:r w:rsidRPr="00273EEF">
        <w:rPr>
          <w:rFonts w:ascii="Times New Roman" w:hAnsi="Times New Roman"/>
          <w:b/>
          <w:sz w:val="28"/>
          <w:szCs w:val="28"/>
        </w:rPr>
        <w:t xml:space="preserve">89,6 </w:t>
      </w:r>
      <w:r w:rsidRPr="00C676CD">
        <w:rPr>
          <w:rFonts w:ascii="Times New Roman" w:hAnsi="Times New Roman"/>
          <w:b/>
          <w:sz w:val="28"/>
          <w:szCs w:val="28"/>
        </w:rPr>
        <w:t>%</w:t>
      </w:r>
      <w:r w:rsidRPr="00C676CD">
        <w:rPr>
          <w:rFonts w:ascii="Times New Roman" w:hAnsi="Times New Roman"/>
          <w:sz w:val="28"/>
          <w:szCs w:val="28"/>
        </w:rPr>
        <w:t xml:space="preserve"> бюджета, в городском поселении </w:t>
      </w:r>
      <w:r w:rsidRPr="00C676CD">
        <w:rPr>
          <w:rFonts w:ascii="Times New Roman" w:hAnsi="Times New Roman"/>
          <w:b/>
          <w:sz w:val="28"/>
          <w:szCs w:val="28"/>
        </w:rPr>
        <w:t>91</w:t>
      </w:r>
      <w:r>
        <w:rPr>
          <w:rFonts w:ascii="Times New Roman" w:hAnsi="Times New Roman"/>
          <w:b/>
          <w:sz w:val="28"/>
          <w:szCs w:val="28"/>
        </w:rPr>
        <w:t>,5</w:t>
      </w:r>
      <w:r w:rsidRPr="00C676CD">
        <w:rPr>
          <w:rFonts w:ascii="Times New Roman" w:hAnsi="Times New Roman"/>
          <w:b/>
          <w:sz w:val="28"/>
          <w:szCs w:val="28"/>
        </w:rPr>
        <w:t xml:space="preserve"> %</w:t>
      </w:r>
      <w:r w:rsidRPr="00C676CD">
        <w:rPr>
          <w:rFonts w:ascii="Times New Roman" w:hAnsi="Times New Roman"/>
          <w:sz w:val="28"/>
          <w:szCs w:val="28"/>
        </w:rPr>
        <w:t xml:space="preserve"> бюджета.</w:t>
      </w:r>
    </w:p>
    <w:p w:rsidR="000831B3" w:rsidRDefault="000831B3" w:rsidP="00C676CD">
      <w:pPr>
        <w:ind w:firstLine="851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676CD">
        <w:rPr>
          <w:rFonts w:ascii="Times New Roman" w:hAnsi="Times New Roman"/>
          <w:sz w:val="28"/>
          <w:szCs w:val="28"/>
        </w:rPr>
        <w:t xml:space="preserve"> Все муниципальные программы и изменения к программам проходят процедуру согласования с депутатами и принятия соответствующего решения Подпорожским городским или районным Советом депутатов. </w:t>
      </w:r>
    </w:p>
    <w:p w:rsidR="000831B3" w:rsidRDefault="000831B3" w:rsidP="00C676CD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районе их - 9, в городе - 11 действующих программ.</w:t>
      </w:r>
    </w:p>
    <w:p w:rsidR="000831B3" w:rsidRPr="00C676CD" w:rsidRDefault="000831B3" w:rsidP="00F941E1">
      <w:p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676CD">
        <w:rPr>
          <w:rFonts w:ascii="Times New Roman" w:hAnsi="Times New Roman"/>
          <w:sz w:val="28"/>
          <w:szCs w:val="28"/>
        </w:rPr>
        <w:t>В рамках исполнения контрольных функций Совет депутатов заслушывал отчет Глав муниципального образования, отчет администрации об исполнении плана социально – экономического развития Подпорожского района за прошедший год, отчеты о ходе реализации муниципальных программ</w:t>
      </w:r>
      <w:r>
        <w:rPr>
          <w:rFonts w:ascii="Times New Roman" w:hAnsi="Times New Roman"/>
          <w:sz w:val="28"/>
          <w:szCs w:val="28"/>
        </w:rPr>
        <w:t>.</w:t>
      </w:r>
    </w:p>
    <w:p w:rsidR="000831B3" w:rsidRPr="008B3377" w:rsidRDefault="000831B3" w:rsidP="008B33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3377">
        <w:rPr>
          <w:rFonts w:ascii="Times New Roman" w:hAnsi="Times New Roman"/>
          <w:sz w:val="28"/>
          <w:szCs w:val="28"/>
        </w:rPr>
        <w:t>В течение 2017 года осуществляла внешний финансовый контроль в муниципальном районе и городском поселении Контрольно – счетная комиссия. Председатель комиссии Левина И. В. была утверждена в должности  в январе 2017 года решением районного Совета депутатов на пятилетний срок.</w:t>
      </w:r>
    </w:p>
    <w:p w:rsidR="000831B3" w:rsidRDefault="000831B3" w:rsidP="008B3377">
      <w:pPr>
        <w:ind w:firstLine="709"/>
        <w:jc w:val="both"/>
        <w:rPr>
          <w:rFonts w:ascii="Times New Roman" w:hAnsi="Times New Roman"/>
        </w:rPr>
      </w:pPr>
      <w:r w:rsidRPr="008B3377">
        <w:rPr>
          <w:rFonts w:ascii="Times New Roman" w:hAnsi="Times New Roman"/>
          <w:i/>
          <w:sz w:val="28"/>
          <w:szCs w:val="28"/>
        </w:rPr>
        <w:t>За прошедший период приняты к сведению заключения КСК на годовой отчет по исполнению бюджета за 2016 год, заключение на проект бюджета на 2018 и плановый период 2019-2020 годов</w:t>
      </w:r>
      <w:r w:rsidRPr="008B3377">
        <w:rPr>
          <w:rFonts w:ascii="Times New Roman" w:hAnsi="Times New Roman"/>
          <w:sz w:val="28"/>
          <w:szCs w:val="28"/>
        </w:rPr>
        <w:t>.</w:t>
      </w:r>
      <w:r w:rsidRPr="008B3377">
        <w:rPr>
          <w:rFonts w:ascii="Times New Roman" w:hAnsi="Times New Roman"/>
        </w:rPr>
        <w:t xml:space="preserve"> </w:t>
      </w:r>
    </w:p>
    <w:p w:rsidR="000831B3" w:rsidRPr="008B3377" w:rsidRDefault="000831B3" w:rsidP="008B33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3377">
        <w:rPr>
          <w:rFonts w:ascii="Times New Roman" w:hAnsi="Times New Roman"/>
          <w:sz w:val="28"/>
          <w:szCs w:val="28"/>
        </w:rPr>
        <w:t xml:space="preserve">В течение года контрольно-счетной комиссией проведено 9 контрольных и   17 экспертно-аналитических мероприятий.    </w:t>
      </w:r>
    </w:p>
    <w:p w:rsidR="000831B3" w:rsidRPr="008B3377" w:rsidRDefault="000831B3" w:rsidP="004929ED">
      <w:pPr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62430">
        <w:rPr>
          <w:sz w:val="28"/>
          <w:szCs w:val="28"/>
        </w:rPr>
        <w:t xml:space="preserve"> </w:t>
      </w:r>
      <w:r w:rsidRPr="008B3377">
        <w:rPr>
          <w:rFonts w:ascii="Times New Roman" w:hAnsi="Times New Roman"/>
          <w:sz w:val="28"/>
          <w:szCs w:val="28"/>
        </w:rPr>
        <w:t>В течение  всего года депутаты принимали участие и в работе постоянных комиссий учрежденных Администрацией мун</w:t>
      </w:r>
      <w:r>
        <w:rPr>
          <w:rFonts w:ascii="Times New Roman" w:hAnsi="Times New Roman"/>
          <w:sz w:val="28"/>
          <w:szCs w:val="28"/>
        </w:rPr>
        <w:t>иципального района</w:t>
      </w:r>
      <w:r w:rsidRPr="008B3377">
        <w:rPr>
          <w:rFonts w:ascii="Times New Roman" w:hAnsi="Times New Roman"/>
          <w:sz w:val="28"/>
          <w:szCs w:val="28"/>
        </w:rPr>
        <w:t>.</w:t>
      </w:r>
    </w:p>
    <w:p w:rsidR="000831B3" w:rsidRPr="008B3377" w:rsidRDefault="000831B3" w:rsidP="008B33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3377">
        <w:rPr>
          <w:rFonts w:ascii="Times New Roman" w:hAnsi="Times New Roman"/>
          <w:sz w:val="28"/>
          <w:szCs w:val="28"/>
        </w:rPr>
        <w:t xml:space="preserve">На заседаниях постоянных депутатских комиссий, рабочих групп, в ходе публичных слушаний депутаты принимали самое активное участие в рассмотрении  и выработке предложений по актуальным вопросам социально – экономического развития муниципального образования и вопросам улучшения качества жизни населения. </w:t>
      </w:r>
    </w:p>
    <w:p w:rsidR="000831B3" w:rsidRDefault="000831B3" w:rsidP="008B33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3377">
        <w:rPr>
          <w:rFonts w:ascii="Times New Roman" w:hAnsi="Times New Roman"/>
          <w:sz w:val="28"/>
          <w:szCs w:val="28"/>
        </w:rPr>
        <w:t>Так совместно с администрацией</w:t>
      </w:r>
      <w:r w:rsidRPr="008B3377">
        <w:rPr>
          <w:rFonts w:ascii="Times New Roman" w:hAnsi="Times New Roman"/>
        </w:rPr>
        <w:t xml:space="preserve"> </w:t>
      </w:r>
      <w:r w:rsidRPr="008B3377">
        <w:rPr>
          <w:rFonts w:ascii="Times New Roman" w:hAnsi="Times New Roman"/>
          <w:sz w:val="28"/>
          <w:szCs w:val="28"/>
        </w:rPr>
        <w:t>проводилась работа по введению новых межмуниципальных  маршрутов и решению вопроса  пассажирских перевозок по нерегулируемым тарифам.       Городские депутаты</w:t>
      </w:r>
      <w:r w:rsidRPr="008B3377">
        <w:rPr>
          <w:rFonts w:ascii="Times New Roman" w:hAnsi="Times New Roman"/>
        </w:rPr>
        <w:t xml:space="preserve"> </w:t>
      </w:r>
      <w:r w:rsidRPr="008B3377">
        <w:rPr>
          <w:rFonts w:ascii="Times New Roman" w:hAnsi="Times New Roman"/>
          <w:sz w:val="28"/>
          <w:szCs w:val="28"/>
        </w:rPr>
        <w:t>участвовали в работе временной рабочей группы по рассмотрению   коэффициентов арендной платы за землю и по разработке правил благоустройства города.</w:t>
      </w:r>
    </w:p>
    <w:p w:rsidR="000831B3" w:rsidRDefault="000831B3" w:rsidP="002863AB">
      <w:pPr>
        <w:jc w:val="both"/>
        <w:rPr>
          <w:sz w:val="28"/>
          <w:szCs w:val="28"/>
        </w:rPr>
      </w:pPr>
    </w:p>
    <w:p w:rsidR="000831B3" w:rsidRPr="008B3377" w:rsidRDefault="000831B3" w:rsidP="008B33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3377">
        <w:rPr>
          <w:rFonts w:ascii="Times New Roman" w:hAnsi="Times New Roman"/>
          <w:sz w:val="28"/>
          <w:szCs w:val="28"/>
        </w:rPr>
        <w:t>Совет депутатов Подпорожского района интересовали вопросы состояния здравоохранения в районе, которое оказалось в сложной финансовой ситуации. Губернатор год назад побывал в нашей больнице. И в 2017 году уже начал реализовываться правительством, профильным комитетом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B3377">
        <w:rPr>
          <w:rFonts w:ascii="Times New Roman" w:hAnsi="Times New Roman"/>
          <w:sz w:val="28"/>
          <w:szCs w:val="28"/>
        </w:rPr>
        <w:t xml:space="preserve"> комплекс мер направленных на улучшение финансирования и укрепление материальной базы Подпорожской МБ. </w:t>
      </w:r>
    </w:p>
    <w:p w:rsidR="000831B3" w:rsidRPr="008B3377" w:rsidRDefault="000831B3" w:rsidP="008B33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3377">
        <w:rPr>
          <w:rFonts w:ascii="Times New Roman" w:hAnsi="Times New Roman"/>
          <w:sz w:val="28"/>
          <w:szCs w:val="28"/>
        </w:rPr>
        <w:t>В этом году есть уверенность, что эта работа  будет продолжена. (В феврале открыт новый</w:t>
      </w:r>
      <w:r>
        <w:rPr>
          <w:rFonts w:ascii="Times New Roman" w:hAnsi="Times New Roman"/>
          <w:sz w:val="28"/>
          <w:szCs w:val="28"/>
        </w:rPr>
        <w:t xml:space="preserve">  модульный  ФАП в п</w:t>
      </w:r>
      <w:r w:rsidRPr="008B3377">
        <w:rPr>
          <w:rFonts w:ascii="Times New Roman" w:hAnsi="Times New Roman"/>
          <w:sz w:val="28"/>
          <w:szCs w:val="28"/>
        </w:rPr>
        <w:t>. Токари).</w:t>
      </w:r>
    </w:p>
    <w:p w:rsidR="000831B3" w:rsidRPr="008B3377" w:rsidRDefault="000831B3" w:rsidP="008B33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3377">
        <w:rPr>
          <w:rFonts w:ascii="Times New Roman" w:hAnsi="Times New Roman"/>
          <w:sz w:val="28"/>
          <w:szCs w:val="28"/>
        </w:rPr>
        <w:t xml:space="preserve">Районный совет депутатов уделил должное внимание как всегда  вопросам развития образования в Подпорожском районе. Были заслушаны отчеты Комитета образования, депутаты посетили ряд образовательных учреждений, в том числе Никольскую школу №9, где в 2017 году завершились работы по реновации. Большой объем работ выполнен и по школе №1.  </w:t>
      </w:r>
      <w:r w:rsidRPr="008B3377">
        <w:rPr>
          <w:rFonts w:ascii="Times New Roman" w:hAnsi="Times New Roman"/>
          <w:i/>
          <w:sz w:val="28"/>
          <w:szCs w:val="28"/>
        </w:rPr>
        <w:t>Надо отметить, что комитетом образования и образовательными учреждениями достигнуты неплохие результаты в</w:t>
      </w:r>
      <w:r>
        <w:rPr>
          <w:rFonts w:ascii="Times New Roman" w:hAnsi="Times New Roman"/>
          <w:i/>
          <w:sz w:val="28"/>
          <w:szCs w:val="28"/>
        </w:rPr>
        <w:t xml:space="preserve"> работе. В этом заслуга</w:t>
      </w:r>
      <w:r w:rsidRPr="008B3377">
        <w:rPr>
          <w:rFonts w:ascii="Times New Roman" w:hAnsi="Times New Roman"/>
          <w:i/>
          <w:sz w:val="28"/>
          <w:szCs w:val="28"/>
        </w:rPr>
        <w:t xml:space="preserve"> прежде всего педагогических коллективов</w:t>
      </w:r>
      <w:r>
        <w:rPr>
          <w:rFonts w:ascii="Times New Roman" w:hAnsi="Times New Roman"/>
          <w:i/>
          <w:sz w:val="28"/>
          <w:szCs w:val="28"/>
        </w:rPr>
        <w:t>.   С</w:t>
      </w:r>
      <w:r w:rsidRPr="008B3377">
        <w:rPr>
          <w:rFonts w:ascii="Times New Roman" w:hAnsi="Times New Roman"/>
          <w:i/>
          <w:sz w:val="28"/>
          <w:szCs w:val="28"/>
        </w:rPr>
        <w:t>пособствуют успехам и те значительные средства, которые выделяются ежегодно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B3377">
        <w:rPr>
          <w:rFonts w:ascii="Times New Roman" w:hAnsi="Times New Roman"/>
          <w:i/>
          <w:sz w:val="28"/>
          <w:szCs w:val="28"/>
        </w:rPr>
        <w:t>на развитие современной системы образования</w:t>
      </w:r>
      <w:r>
        <w:rPr>
          <w:rFonts w:ascii="Times New Roman" w:hAnsi="Times New Roman"/>
          <w:i/>
          <w:sz w:val="28"/>
          <w:szCs w:val="28"/>
        </w:rPr>
        <w:t>,</w:t>
      </w:r>
      <w:r w:rsidRPr="009E272D">
        <w:t xml:space="preserve"> </w:t>
      </w:r>
      <w:r w:rsidRPr="009E272D">
        <w:rPr>
          <w:rFonts w:ascii="Times New Roman" w:hAnsi="Times New Roman"/>
          <w:i/>
          <w:sz w:val="28"/>
          <w:szCs w:val="28"/>
        </w:rPr>
        <w:t>в большей степени из областно</w:t>
      </w:r>
      <w:r>
        <w:rPr>
          <w:rFonts w:ascii="Times New Roman" w:hAnsi="Times New Roman"/>
          <w:i/>
          <w:sz w:val="28"/>
          <w:szCs w:val="28"/>
        </w:rPr>
        <w:t>го, а также районного бюджетов</w:t>
      </w:r>
      <w:r w:rsidRPr="008B3377">
        <w:rPr>
          <w:rFonts w:ascii="Times New Roman" w:hAnsi="Times New Roman"/>
          <w:i/>
          <w:sz w:val="28"/>
          <w:szCs w:val="28"/>
        </w:rPr>
        <w:t>.</w:t>
      </w:r>
      <w:r w:rsidRPr="008B3377">
        <w:rPr>
          <w:rFonts w:ascii="Times New Roman" w:hAnsi="Times New Roman"/>
          <w:sz w:val="28"/>
          <w:szCs w:val="28"/>
        </w:rPr>
        <w:t xml:space="preserve">  </w:t>
      </w:r>
    </w:p>
    <w:p w:rsidR="000831B3" w:rsidRPr="008B3377" w:rsidRDefault="000831B3" w:rsidP="008B33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3377">
        <w:rPr>
          <w:rFonts w:ascii="Times New Roman" w:hAnsi="Times New Roman"/>
          <w:sz w:val="28"/>
          <w:szCs w:val="28"/>
        </w:rPr>
        <w:t>Прошедший год был юбилейным для нашего  района, ему как Ленинградской области исполнилось 90 лет. Глава муниципального района и  депутаты принимали участие в подготовке и проведении праздничных мероприятий, посвященных этой дате, а также Дню Победы, Дню города и др.</w:t>
      </w:r>
    </w:p>
    <w:p w:rsidR="000831B3" w:rsidRDefault="000831B3" w:rsidP="008B33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3377">
        <w:rPr>
          <w:rFonts w:ascii="Times New Roman" w:hAnsi="Times New Roman"/>
          <w:sz w:val="28"/>
          <w:szCs w:val="28"/>
        </w:rPr>
        <w:t>В преддверии</w:t>
      </w:r>
      <w:r>
        <w:rPr>
          <w:rFonts w:ascii="Times New Roman" w:hAnsi="Times New Roman"/>
          <w:sz w:val="28"/>
          <w:szCs w:val="28"/>
        </w:rPr>
        <w:t xml:space="preserve"> юбилея</w:t>
      </w:r>
      <w:r w:rsidRPr="008B3377">
        <w:rPr>
          <w:rFonts w:ascii="Times New Roman" w:hAnsi="Times New Roman"/>
          <w:sz w:val="28"/>
          <w:szCs w:val="28"/>
        </w:rPr>
        <w:t xml:space="preserve">, Совет депутатов района  принял решение о награждении </w:t>
      </w:r>
      <w:r w:rsidRPr="008B3377">
        <w:rPr>
          <w:rFonts w:ascii="Times New Roman" w:hAnsi="Times New Roman"/>
        </w:rPr>
        <w:t xml:space="preserve"> </w:t>
      </w:r>
      <w:r w:rsidRPr="008B3377">
        <w:rPr>
          <w:rFonts w:ascii="Times New Roman" w:hAnsi="Times New Roman"/>
          <w:b/>
          <w:sz w:val="28"/>
          <w:szCs w:val="28"/>
        </w:rPr>
        <w:t>знаком отличия «За вклад в развитие Подпорожского района»</w:t>
      </w:r>
      <w:r w:rsidRPr="008B3377">
        <w:rPr>
          <w:rFonts w:ascii="Times New Roman" w:hAnsi="Times New Roman"/>
          <w:sz w:val="28"/>
          <w:szCs w:val="28"/>
        </w:rPr>
        <w:t xml:space="preserve"> Саватьеву Тамару Ивановну – директора М</w:t>
      </w:r>
      <w:r>
        <w:rPr>
          <w:rFonts w:ascii="Times New Roman" w:hAnsi="Times New Roman"/>
          <w:sz w:val="28"/>
          <w:szCs w:val="28"/>
        </w:rPr>
        <w:t xml:space="preserve">униципального бюджетного учреждения культуры </w:t>
      </w:r>
      <w:r w:rsidRPr="008B3377">
        <w:rPr>
          <w:rFonts w:ascii="Times New Roman" w:hAnsi="Times New Roman"/>
          <w:sz w:val="28"/>
          <w:szCs w:val="28"/>
        </w:rPr>
        <w:t xml:space="preserve">  «Важинское клубное объединение» и Ковальскую Надежду Михайловну – заведующую Вепсского центра фольклора. </w:t>
      </w:r>
    </w:p>
    <w:p w:rsidR="000831B3" w:rsidRDefault="000831B3" w:rsidP="0035049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50491">
        <w:rPr>
          <w:rFonts w:ascii="Times New Roman" w:hAnsi="Times New Roman"/>
          <w:sz w:val="28"/>
          <w:szCs w:val="28"/>
        </w:rPr>
        <w:t>В июне состоялся ежегодный Прием главы муниципального образования Почетных граждан города и района.</w:t>
      </w:r>
    </w:p>
    <w:p w:rsidR="000831B3" w:rsidRDefault="000831B3" w:rsidP="0035049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50491">
        <w:rPr>
          <w:rFonts w:ascii="Times New Roman" w:hAnsi="Times New Roman"/>
          <w:sz w:val="28"/>
          <w:szCs w:val="28"/>
        </w:rPr>
        <w:t>В конце 2016 года был принят Областной закон №95-оз «О почетных званиях Ленинградской области «Город воинской доблести». «Населенный пункт воинской доблести». На основании данного закона, рассмотрев  предложение Местной общественной организации ветеранов войны и труда, Совет депутатов Подпорожского городского поселения принял решение обратиться в Совет депутатов Подпорожского района с просьбой о ходатайстве перед Губернатором Ленинградской области о присвоении г. Подпорожью почетного звания «Город воинской доблести». Основываясь  на норму №95-оз, уже районный Совет депутатов направил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0491">
        <w:rPr>
          <w:rFonts w:ascii="Times New Roman" w:hAnsi="Times New Roman"/>
          <w:b/>
          <w:sz w:val="28"/>
          <w:szCs w:val="28"/>
        </w:rPr>
        <w:t>(такая процедура)</w:t>
      </w:r>
      <w:r w:rsidRPr="00350491">
        <w:rPr>
          <w:rFonts w:ascii="Times New Roman" w:hAnsi="Times New Roman"/>
          <w:sz w:val="28"/>
          <w:szCs w:val="28"/>
        </w:rPr>
        <w:t xml:space="preserve"> соответствующее обращение и сопроводительные материалы</w:t>
      </w:r>
      <w:r>
        <w:rPr>
          <w:rFonts w:ascii="Times New Roman" w:hAnsi="Times New Roman"/>
          <w:sz w:val="28"/>
          <w:szCs w:val="28"/>
        </w:rPr>
        <w:t>,</w:t>
      </w:r>
      <w:r w:rsidRPr="00350491">
        <w:rPr>
          <w:rFonts w:ascii="Times New Roman" w:hAnsi="Times New Roman"/>
          <w:sz w:val="28"/>
          <w:szCs w:val="28"/>
        </w:rPr>
        <w:t xml:space="preserve"> и документы в адрес Губернатора Ленинградской области. </w:t>
      </w:r>
      <w:r w:rsidRPr="00350491">
        <w:rPr>
          <w:rFonts w:ascii="Times New Roman" w:hAnsi="Times New Roman"/>
          <w:b/>
          <w:sz w:val="28"/>
          <w:szCs w:val="28"/>
        </w:rPr>
        <w:t>Решения пока нет.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0491">
        <w:rPr>
          <w:rFonts w:ascii="Times New Roman" w:hAnsi="Times New Roman"/>
          <w:sz w:val="28"/>
          <w:szCs w:val="28"/>
        </w:rPr>
        <w:t>Над</w:t>
      </w:r>
      <w:r>
        <w:rPr>
          <w:rFonts w:ascii="Times New Roman" w:hAnsi="Times New Roman"/>
          <w:sz w:val="28"/>
          <w:szCs w:val="28"/>
        </w:rPr>
        <w:t>еемся на положительный ответ.</w:t>
      </w:r>
      <w:r w:rsidRPr="00350491">
        <w:rPr>
          <w:rFonts w:ascii="Times New Roman" w:hAnsi="Times New Roman"/>
          <w:sz w:val="28"/>
          <w:szCs w:val="28"/>
        </w:rPr>
        <w:t xml:space="preserve"> </w:t>
      </w:r>
    </w:p>
    <w:p w:rsidR="000831B3" w:rsidRPr="00350491" w:rsidRDefault="000831B3" w:rsidP="0035049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50491">
        <w:rPr>
          <w:rFonts w:ascii="Times New Roman" w:hAnsi="Times New Roman"/>
          <w:sz w:val="28"/>
          <w:szCs w:val="28"/>
        </w:rPr>
        <w:t xml:space="preserve">Подпорожский городской Совет депутатов в прошлом году большое внимание уделял рассмотрению и  решению вопросов в сфере жилищно – коммунального хозяйства, содержания и ремонта жилищного фонда и инженерной инфраструктуры города, благоустройства и других актуальных вопросов волнующих  жителей Подпорожского городского поселения. </w:t>
      </w:r>
    </w:p>
    <w:p w:rsidR="000831B3" w:rsidRDefault="000831B3" w:rsidP="00D747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747A9">
        <w:rPr>
          <w:rFonts w:ascii="Times New Roman" w:hAnsi="Times New Roman"/>
          <w:sz w:val="28"/>
          <w:szCs w:val="28"/>
        </w:rPr>
        <w:t>Так жители мкр. Варбеги многократно обращались к депутатам с просьбой о решении проблемы закрытия по причине аварийного состояния здания отделения почтовой связи. Благодаря совместной деятельности «Почты России» и местных органов</w:t>
      </w:r>
      <w:r>
        <w:rPr>
          <w:rFonts w:ascii="Times New Roman" w:hAnsi="Times New Roman"/>
          <w:sz w:val="28"/>
          <w:szCs w:val="28"/>
        </w:rPr>
        <w:t xml:space="preserve"> власти удалось решить наболевший вопрос</w:t>
      </w:r>
      <w:r w:rsidRPr="00D747A9">
        <w:rPr>
          <w:rFonts w:ascii="Times New Roman" w:hAnsi="Times New Roman"/>
          <w:sz w:val="28"/>
          <w:szCs w:val="28"/>
        </w:rPr>
        <w:t xml:space="preserve"> оказания почтовых услуг жителям микрорайона «Варбеги». Почта приобрела модульное ОПС, первое такого типа</w:t>
      </w:r>
      <w:r>
        <w:rPr>
          <w:rFonts w:ascii="Times New Roman" w:hAnsi="Times New Roman"/>
          <w:sz w:val="28"/>
          <w:szCs w:val="28"/>
        </w:rPr>
        <w:t xml:space="preserve"> в Ленинградской области</w:t>
      </w:r>
      <w:r w:rsidRPr="00D747A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47A9">
        <w:rPr>
          <w:rFonts w:ascii="Times New Roman" w:hAnsi="Times New Roman"/>
          <w:sz w:val="28"/>
          <w:szCs w:val="28"/>
        </w:rPr>
        <w:t>а  городские власти опера</w:t>
      </w:r>
      <w:r>
        <w:rPr>
          <w:rFonts w:ascii="Times New Roman" w:hAnsi="Times New Roman"/>
          <w:sz w:val="28"/>
          <w:szCs w:val="28"/>
        </w:rPr>
        <w:t xml:space="preserve">тивно предоставили и </w:t>
      </w:r>
      <w:r w:rsidRPr="00D747A9">
        <w:rPr>
          <w:rFonts w:ascii="Times New Roman" w:hAnsi="Times New Roman"/>
          <w:sz w:val="28"/>
          <w:szCs w:val="28"/>
        </w:rPr>
        <w:t xml:space="preserve"> земельный участок для размещения</w:t>
      </w:r>
      <w:r>
        <w:rPr>
          <w:rFonts w:ascii="Times New Roman" w:hAnsi="Times New Roman"/>
          <w:sz w:val="28"/>
          <w:szCs w:val="28"/>
        </w:rPr>
        <w:t xml:space="preserve"> ОПС. Наши предприятия МЖБК (Кучеров Ю.М.), ПОК (Кялин А.С.) и ЛОЭСК (Мастофанов В.Л.) спасибо им, оказали нам помощь в оперативной подготовке площадки, доставке модуля из Санкт-Петербурга и подключению его к электросетям.   </w:t>
      </w:r>
      <w:r w:rsidRPr="00D747A9">
        <w:rPr>
          <w:rFonts w:ascii="Times New Roman" w:hAnsi="Times New Roman"/>
          <w:sz w:val="28"/>
          <w:szCs w:val="28"/>
        </w:rPr>
        <w:t xml:space="preserve">   </w:t>
      </w:r>
    </w:p>
    <w:p w:rsidR="000831B3" w:rsidRDefault="000831B3" w:rsidP="00D747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747A9">
        <w:rPr>
          <w:rFonts w:ascii="Times New Roman" w:hAnsi="Times New Roman"/>
          <w:sz w:val="28"/>
          <w:szCs w:val="28"/>
        </w:rPr>
        <w:t xml:space="preserve">В 2017 большой объем работ выполнен по благоустройству города в рамках реализации сразу нескольких муниципальных программ, которые формировались в большей степени на основе предложений и  наказов наших жителей. Депутаты вносили предложения для включения в программы и заслушивали отчеты администрации о ходе их исполнения. Большим подспорьем в решении задачи благоустройства города стало участие в федеральной программе « Комфортная городская среда». В 2017году на реализацию мероприятий по этой программе  г. Подпорожью направлено из федерального и  областного бюджетов </w:t>
      </w:r>
      <w:r w:rsidRPr="00D747A9">
        <w:rPr>
          <w:rFonts w:ascii="Times New Roman" w:hAnsi="Times New Roman"/>
          <w:b/>
          <w:sz w:val="28"/>
          <w:szCs w:val="28"/>
        </w:rPr>
        <w:t>35 миллионов рублей</w:t>
      </w:r>
      <w:r w:rsidRPr="00D747A9">
        <w:rPr>
          <w:rFonts w:ascii="Times New Roman" w:hAnsi="Times New Roman"/>
          <w:sz w:val="28"/>
          <w:szCs w:val="28"/>
        </w:rPr>
        <w:t xml:space="preserve"> и </w:t>
      </w:r>
      <w:r w:rsidRPr="00D747A9">
        <w:rPr>
          <w:rFonts w:ascii="Times New Roman" w:hAnsi="Times New Roman"/>
          <w:b/>
          <w:sz w:val="28"/>
          <w:szCs w:val="28"/>
        </w:rPr>
        <w:t xml:space="preserve">1,8 млн. рублей </w:t>
      </w:r>
      <w:r w:rsidRPr="00D747A9">
        <w:rPr>
          <w:rFonts w:ascii="Times New Roman" w:hAnsi="Times New Roman"/>
          <w:sz w:val="28"/>
          <w:szCs w:val="28"/>
        </w:rPr>
        <w:t>из городского бюджета. С этого года в этой программе участвуют не только административные центры районов, но и поселений.</w:t>
      </w:r>
    </w:p>
    <w:p w:rsidR="000831B3" w:rsidRDefault="000831B3" w:rsidP="00D747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747A9">
        <w:rPr>
          <w:rFonts w:ascii="Times New Roman" w:hAnsi="Times New Roman"/>
          <w:sz w:val="28"/>
          <w:szCs w:val="28"/>
        </w:rPr>
        <w:t>Пользуясь, случаем хочу еще раз проинформировать горожан  о том что, 18 марта в День Выборов Президента Российской Федерации в г. Подпорожье в зданиях, где  расположены избирательные участки, будут определены места для голосования по выбору общественной территории города подлежащей благоустройству в этом году. Призываю подпорожцев принять активное участие в определении проекта благоустройства территории нашего города.</w:t>
      </w:r>
    </w:p>
    <w:p w:rsidR="000831B3" w:rsidRDefault="000831B3" w:rsidP="002863AB">
      <w:pPr>
        <w:jc w:val="both"/>
        <w:rPr>
          <w:sz w:val="28"/>
          <w:szCs w:val="28"/>
        </w:rPr>
      </w:pPr>
    </w:p>
    <w:p w:rsidR="000831B3" w:rsidRDefault="000831B3" w:rsidP="00774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74193">
        <w:rPr>
          <w:rFonts w:ascii="Times New Roman" w:hAnsi="Times New Roman"/>
          <w:sz w:val="28"/>
          <w:szCs w:val="28"/>
        </w:rPr>
        <w:t>Обсуждали  городские депутаты вопросы газификации Подпорожского городского поселения. В 2017 году завершено проектирование  уличной газопроводной сети микрорайонов   Ольховец и частично д. Погра и перевода на газ котельной городской муниципальной бани. Работы по устройству у</w:t>
      </w:r>
      <w:r>
        <w:rPr>
          <w:rFonts w:ascii="Times New Roman" w:hAnsi="Times New Roman"/>
          <w:sz w:val="28"/>
          <w:szCs w:val="28"/>
        </w:rPr>
        <w:t>личной газопроводной сети начнутся</w:t>
      </w:r>
      <w:r w:rsidRPr="00774193">
        <w:rPr>
          <w:rFonts w:ascii="Times New Roman" w:hAnsi="Times New Roman"/>
          <w:sz w:val="28"/>
          <w:szCs w:val="28"/>
        </w:rPr>
        <w:t xml:space="preserve"> в этом году</w:t>
      </w:r>
      <w:r>
        <w:rPr>
          <w:rFonts w:ascii="Times New Roman" w:hAnsi="Times New Roman"/>
          <w:sz w:val="28"/>
          <w:szCs w:val="28"/>
        </w:rPr>
        <w:t>, Из бюджета области на эти цели выделены значительные средства …</w:t>
      </w:r>
      <w:r w:rsidRPr="00774193">
        <w:rPr>
          <w:rFonts w:ascii="Times New Roman" w:hAnsi="Times New Roman"/>
          <w:sz w:val="28"/>
          <w:szCs w:val="28"/>
        </w:rPr>
        <w:t xml:space="preserve">. Источник финансирования для перевода на газ котельной бани пока не определен. В тех микрорайонах города, где газопровод уже есть, подключение домов идет не очень активно, по нашему мнению это обусловлено, прежде всего, высокой стоимость работ.    </w:t>
      </w:r>
    </w:p>
    <w:p w:rsidR="000831B3" w:rsidRDefault="000831B3" w:rsidP="007F2A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Обсуждали депутаты работу</w:t>
      </w:r>
      <w:r w:rsidRPr="00774193">
        <w:rPr>
          <w:rFonts w:ascii="Times New Roman" w:hAnsi="Times New Roman"/>
          <w:sz w:val="28"/>
          <w:szCs w:val="28"/>
        </w:rPr>
        <w:t xml:space="preserve"> Подпорожского территориального управления «Единого информационно – расчетного центра»</w:t>
      </w:r>
      <w:r>
        <w:rPr>
          <w:rFonts w:ascii="Times New Roman" w:hAnsi="Times New Roman"/>
          <w:sz w:val="28"/>
          <w:szCs w:val="28"/>
        </w:rPr>
        <w:t>, так как были жалобы на их работу. Н</w:t>
      </w:r>
      <w:r w:rsidRPr="00774193">
        <w:rPr>
          <w:rFonts w:ascii="Times New Roman" w:hAnsi="Times New Roman"/>
          <w:sz w:val="28"/>
          <w:szCs w:val="28"/>
        </w:rPr>
        <w:t xml:space="preserve">ами были подготовлены и направлены в адрес «ЕИРЦ» Ленинградской области предложения, которые на взгляд депутатов позволят улучшить работу этой организации с  населением и своими контрагентами. </w:t>
      </w:r>
      <w:r>
        <w:rPr>
          <w:rFonts w:ascii="Times New Roman" w:hAnsi="Times New Roman"/>
          <w:sz w:val="28"/>
          <w:szCs w:val="28"/>
        </w:rPr>
        <w:t>К сожалению, пока не все предложения реализованы.</w:t>
      </w:r>
    </w:p>
    <w:p w:rsidR="000831B3" w:rsidRDefault="000831B3" w:rsidP="00774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74193">
        <w:rPr>
          <w:rFonts w:ascii="Times New Roman" w:hAnsi="Times New Roman"/>
          <w:sz w:val="28"/>
          <w:szCs w:val="28"/>
        </w:rPr>
        <w:t xml:space="preserve">Рассматривали депутаты вопросы связанные  работой муниципальных предприятий и учреждений: МУП « Комбинат благоустройства»,  МУП «Память», МУП «Автогарант+», библиотека, КДК и других организаций.  </w:t>
      </w:r>
    </w:p>
    <w:p w:rsidR="000831B3" w:rsidRDefault="000831B3" w:rsidP="00774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74193">
        <w:rPr>
          <w:rFonts w:ascii="Times New Roman" w:hAnsi="Times New Roman"/>
          <w:sz w:val="28"/>
          <w:szCs w:val="28"/>
        </w:rPr>
        <w:t xml:space="preserve">По предложению депутатов Подпорожского городского поселения была подготовлена и направлена в Законодательное собрание Ленинградской области законодательная инициатива  о проекте областного закона "О внесении изменений в статью 2 областного закона "Об отдельных вопросах организации и проведения капитального ремонта общего имущества в многоквартирных домах, расположенных на территории Ленинградской области". Мы  предлагали установить дифференцированный подход к оплате за капитальный ремонт в зависимости от степени благоустройства многоквартирного дома, так как считаем его более справедливым. Такой вариант оплаты используется в целом ряде регионов России.  </w:t>
      </w:r>
    </w:p>
    <w:p w:rsidR="000831B3" w:rsidRDefault="000831B3" w:rsidP="00774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E33D2">
        <w:rPr>
          <w:rFonts w:ascii="Times New Roman" w:hAnsi="Times New Roman"/>
          <w:sz w:val="28"/>
          <w:szCs w:val="28"/>
        </w:rPr>
        <w:t xml:space="preserve">В 2017 году продолжилось  наше взаимодействие с Законодательным собранием и по другим направлениям, а также участие в работе Ассоциации Муниципальных образований Ленинградской области и Совета представительных органов муниципальных образований Ленинградской области при Законодательном собрании. </w:t>
      </w:r>
    </w:p>
    <w:p w:rsidR="000831B3" w:rsidRDefault="000831B3" w:rsidP="007741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E33D2">
        <w:rPr>
          <w:rFonts w:ascii="Times New Roman" w:hAnsi="Times New Roman"/>
          <w:sz w:val="28"/>
          <w:szCs w:val="28"/>
        </w:rPr>
        <w:t>В образованный в 2017 году Совет старейшин при губернаторе Ленинградской области</w:t>
      </w:r>
      <w:r>
        <w:rPr>
          <w:rFonts w:ascii="Times New Roman" w:hAnsi="Times New Roman"/>
          <w:sz w:val="28"/>
          <w:szCs w:val="28"/>
        </w:rPr>
        <w:t>, членами которого являются жители Ленинградской области, имеющие особые заслуги в государственной, общественной и хозяйственной деятельности,</w:t>
      </w:r>
      <w:r w:rsidRPr="00CE33D2">
        <w:rPr>
          <w:rFonts w:ascii="Times New Roman" w:hAnsi="Times New Roman"/>
          <w:sz w:val="28"/>
          <w:szCs w:val="28"/>
        </w:rPr>
        <w:t xml:space="preserve"> вошел депутат, Почетный гражданин города Подпорожья Бесплюк Валентин Еремеевич.</w:t>
      </w:r>
    </w:p>
    <w:p w:rsidR="000831B3" w:rsidRPr="00CE33D2" w:rsidRDefault="000831B3" w:rsidP="009A2D04">
      <w:pPr>
        <w:jc w:val="both"/>
        <w:rPr>
          <w:rFonts w:ascii="Times New Roman" w:hAnsi="Times New Roman"/>
          <w:sz w:val="28"/>
          <w:szCs w:val="28"/>
        </w:rPr>
      </w:pPr>
    </w:p>
    <w:p w:rsidR="000831B3" w:rsidRPr="009A2D04" w:rsidRDefault="000831B3" w:rsidP="009A2D04">
      <w:pPr>
        <w:ind w:firstLine="709"/>
        <w:jc w:val="both"/>
        <w:rPr>
          <w:rFonts w:ascii="Times New Roman" w:hAnsi="Times New Roman"/>
        </w:rPr>
      </w:pPr>
      <w:r w:rsidRPr="009A2D04">
        <w:rPr>
          <w:rFonts w:ascii="Times New Roman" w:hAnsi="Times New Roman"/>
          <w:sz w:val="28"/>
          <w:szCs w:val="28"/>
        </w:rPr>
        <w:t>Как и прошлые годы, глава и депутаты взаимодействовали в своей работе с общественными организациями и советами, старостами населенных пунктов,  и Общественной палатой.</w:t>
      </w:r>
      <w:r w:rsidRPr="009A2D04">
        <w:rPr>
          <w:rFonts w:ascii="Times New Roman" w:hAnsi="Times New Roman"/>
        </w:rPr>
        <w:t xml:space="preserve"> </w:t>
      </w:r>
    </w:p>
    <w:p w:rsidR="000831B3" w:rsidRDefault="000831B3" w:rsidP="00F0537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A2D04">
        <w:rPr>
          <w:rFonts w:ascii="Times New Roman" w:hAnsi="Times New Roman"/>
          <w:sz w:val="28"/>
          <w:szCs w:val="28"/>
        </w:rPr>
        <w:t xml:space="preserve">Ежегодно по инициативе Общественной палаты  проводится районный конкурс «Общественное признание», где отмечается  особый вклад представителей широкого круга общественности, граждан, предприятий, организации и учреждений в социальную и экономическую жизнь Подпорожского района. </w:t>
      </w:r>
      <w:r>
        <w:rPr>
          <w:rFonts w:ascii="Times New Roman" w:hAnsi="Times New Roman"/>
          <w:sz w:val="28"/>
          <w:szCs w:val="28"/>
        </w:rPr>
        <w:t xml:space="preserve">Мы оказываем содействие в проведении конкурса. </w:t>
      </w:r>
      <w:r w:rsidRPr="009A2D04">
        <w:rPr>
          <w:rFonts w:ascii="Times New Roman" w:hAnsi="Times New Roman"/>
          <w:sz w:val="28"/>
          <w:szCs w:val="28"/>
        </w:rPr>
        <w:t>Хочу поблагодарить всех общественников и неравнодушных земляков за их бескорыстную деятельность, большую помощь оказываемую органам местного самоуправления и активное участие в жизни района.</w:t>
      </w:r>
    </w:p>
    <w:p w:rsidR="000831B3" w:rsidRDefault="000831B3" w:rsidP="009A2D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A2D04">
        <w:rPr>
          <w:rFonts w:ascii="Times New Roman" w:hAnsi="Times New Roman"/>
          <w:sz w:val="28"/>
          <w:szCs w:val="28"/>
        </w:rPr>
        <w:t>Одним из важных направлений в работе депутатов всегда была работа с обращениями граждан и организаций и личный прием граждан. В 2017 году депутатами Подпорожского городского Совета проведено 30 приемов граждан, к главе района на 13-ти приемах обратились с вопросами 26 граждан. В течение года в адрес главы и Совета депутатов поступило 70 письменных  обращений.</w:t>
      </w:r>
    </w:p>
    <w:p w:rsidR="000831B3" w:rsidRDefault="000831B3" w:rsidP="009A2D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A2D04">
        <w:rPr>
          <w:rFonts w:ascii="Times New Roman" w:hAnsi="Times New Roman"/>
          <w:sz w:val="28"/>
          <w:szCs w:val="28"/>
        </w:rPr>
        <w:t>Обязательным условием эффективности работы органов МСУ является открытость, достоверность и доступность информации. Поэтому деятельность Совета депутатов</w:t>
      </w:r>
      <w:r w:rsidRPr="009A2D04">
        <w:rPr>
          <w:rFonts w:ascii="Times New Roman" w:hAnsi="Times New Roman"/>
        </w:rPr>
        <w:t xml:space="preserve"> </w:t>
      </w:r>
      <w:r w:rsidRPr="009A2D04">
        <w:rPr>
          <w:rFonts w:ascii="Times New Roman" w:hAnsi="Times New Roman"/>
          <w:sz w:val="28"/>
          <w:szCs w:val="28"/>
        </w:rPr>
        <w:t>города и района регулярно освещается в средствах массовой информации печатных и на местном телеканале.</w:t>
      </w:r>
    </w:p>
    <w:p w:rsidR="000831B3" w:rsidRPr="009A2D04" w:rsidRDefault="000831B3" w:rsidP="009A2D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A2D04">
        <w:rPr>
          <w:rFonts w:ascii="Times New Roman" w:hAnsi="Times New Roman"/>
          <w:sz w:val="28"/>
          <w:szCs w:val="28"/>
        </w:rPr>
        <w:t>Все заседания проводились в открытом режиме.   Депутаты принимали участие во всех массовых мероприятиях</w:t>
      </w:r>
      <w:r>
        <w:rPr>
          <w:rFonts w:ascii="Times New Roman" w:hAnsi="Times New Roman"/>
          <w:sz w:val="28"/>
          <w:szCs w:val="28"/>
        </w:rPr>
        <w:t>,</w:t>
      </w:r>
      <w:r w:rsidRPr="009A2D04">
        <w:rPr>
          <w:rFonts w:ascii="Times New Roman" w:hAnsi="Times New Roman"/>
          <w:sz w:val="28"/>
          <w:szCs w:val="28"/>
        </w:rPr>
        <w:t xml:space="preserve"> проходивших в городе и районе в течение года.</w:t>
      </w:r>
    </w:p>
    <w:p w:rsidR="000831B3" w:rsidRPr="009A2D04" w:rsidRDefault="000831B3" w:rsidP="009A2D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A2D04">
        <w:rPr>
          <w:rFonts w:ascii="Times New Roman" w:hAnsi="Times New Roman"/>
          <w:sz w:val="28"/>
          <w:szCs w:val="28"/>
        </w:rPr>
        <w:t xml:space="preserve">Решения и новости Совета депутатов  размещаются на официальном сайте.  В конце прошлого года он был обновлен и стал более информативным и удобным. Решения нормативно-правового характера публикуются также в официальных печатных изданиях. </w:t>
      </w:r>
    </w:p>
    <w:p w:rsidR="000831B3" w:rsidRPr="009A2D04" w:rsidRDefault="000831B3" w:rsidP="009A2D04">
      <w:pPr>
        <w:pStyle w:val="ListParagraph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2D04">
        <w:rPr>
          <w:rFonts w:ascii="Times New Roman" w:hAnsi="Times New Roman"/>
          <w:sz w:val="28"/>
          <w:szCs w:val="28"/>
        </w:rPr>
        <w:t>Завершая доклад, хочу</w:t>
      </w:r>
      <w:r w:rsidRPr="009A2D04">
        <w:rPr>
          <w:rFonts w:ascii="Times New Roman" w:hAnsi="Times New Roman"/>
        </w:rPr>
        <w:t xml:space="preserve">  </w:t>
      </w:r>
      <w:r w:rsidRPr="009A2D04">
        <w:rPr>
          <w:rFonts w:ascii="Times New Roman" w:hAnsi="Times New Roman"/>
          <w:sz w:val="28"/>
          <w:szCs w:val="28"/>
        </w:rPr>
        <w:t>сказать слова признательности главам  и администрациям муниципальных образований поселений, депутатам города и  района за активное участие в нашей совместной работе.</w:t>
      </w:r>
    </w:p>
    <w:p w:rsidR="000831B3" w:rsidRPr="009A2D04" w:rsidRDefault="000831B3" w:rsidP="009A2D04">
      <w:pPr>
        <w:pStyle w:val="ListParagraph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2D04">
        <w:rPr>
          <w:rFonts w:ascii="Times New Roman" w:hAnsi="Times New Roman"/>
          <w:sz w:val="28"/>
          <w:szCs w:val="28"/>
        </w:rPr>
        <w:t>Благодарю руководителей администрации, структурных подразделений  и  специалистов за взаимодействие и взаимопонимание.</w:t>
      </w:r>
    </w:p>
    <w:p w:rsidR="000831B3" w:rsidRDefault="000831B3" w:rsidP="009A2D04">
      <w:pPr>
        <w:pStyle w:val="ListParagraph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2D04">
        <w:rPr>
          <w:rFonts w:ascii="Times New Roman" w:hAnsi="Times New Roman"/>
          <w:sz w:val="28"/>
          <w:szCs w:val="28"/>
        </w:rPr>
        <w:t>Слова благодарности за помощь Подпорожскому района, Губернатору Ленинградской области Дрозденко А.Ю и  правительству, Законодательному собрание Ленинградской области и его Председателю Бебенина С.М., Депутату Государственной Думы Петрову С.В.</w:t>
      </w:r>
    </w:p>
    <w:p w:rsidR="000831B3" w:rsidRPr="009A2D04" w:rsidRDefault="000831B3" w:rsidP="009A2D04">
      <w:pPr>
        <w:pStyle w:val="ListParagraph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Благодаря их поддержке по инвестициям в социальную сферу на одного жителя Подпорожский район в последние три года  на первых местах в области.</w:t>
      </w:r>
    </w:p>
    <w:p w:rsidR="000831B3" w:rsidRPr="009A2D04" w:rsidRDefault="000831B3" w:rsidP="009A2D04">
      <w:pPr>
        <w:pStyle w:val="ListParagraph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A2D04">
        <w:rPr>
          <w:rFonts w:ascii="Times New Roman" w:hAnsi="Times New Roman"/>
          <w:sz w:val="28"/>
          <w:szCs w:val="28"/>
        </w:rPr>
        <w:t>Наде</w:t>
      </w:r>
      <w:r>
        <w:rPr>
          <w:rFonts w:ascii="Times New Roman" w:hAnsi="Times New Roman"/>
          <w:sz w:val="28"/>
          <w:szCs w:val="28"/>
        </w:rPr>
        <w:t>емся на  дальнейшую совместную продуктивную работу, а работы нам предстоит выполнить еще много.</w:t>
      </w:r>
    </w:p>
    <w:p w:rsidR="000831B3" w:rsidRPr="009A2D04" w:rsidRDefault="000831B3" w:rsidP="00AE5B00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</w:p>
    <w:sectPr w:rsidR="000831B3" w:rsidRPr="009A2D04" w:rsidSect="00E16FD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1B3" w:rsidRDefault="000831B3" w:rsidP="00350491">
      <w:pPr>
        <w:spacing w:after="0" w:line="240" w:lineRule="auto"/>
      </w:pPr>
      <w:r>
        <w:separator/>
      </w:r>
    </w:p>
  </w:endnote>
  <w:endnote w:type="continuationSeparator" w:id="0">
    <w:p w:rsidR="000831B3" w:rsidRDefault="000831B3" w:rsidP="00350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1B3" w:rsidRDefault="000831B3" w:rsidP="00350491">
      <w:pPr>
        <w:spacing w:after="0" w:line="240" w:lineRule="auto"/>
      </w:pPr>
      <w:r>
        <w:separator/>
      </w:r>
    </w:p>
  </w:footnote>
  <w:footnote w:type="continuationSeparator" w:id="0">
    <w:p w:rsidR="000831B3" w:rsidRDefault="000831B3" w:rsidP="00350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786557"/>
    <w:multiLevelType w:val="hybridMultilevel"/>
    <w:tmpl w:val="3E3CD3AE"/>
    <w:lvl w:ilvl="0" w:tplc="73AAD162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4952"/>
    <w:rsid w:val="00000AB4"/>
    <w:rsid w:val="0000251B"/>
    <w:rsid w:val="0001698B"/>
    <w:rsid w:val="0001724A"/>
    <w:rsid w:val="00020679"/>
    <w:rsid w:val="00043FEB"/>
    <w:rsid w:val="0004600D"/>
    <w:rsid w:val="00047560"/>
    <w:rsid w:val="00070CD7"/>
    <w:rsid w:val="000831B3"/>
    <w:rsid w:val="000B0796"/>
    <w:rsid w:val="000B74C2"/>
    <w:rsid w:val="000C77E6"/>
    <w:rsid w:val="000D470A"/>
    <w:rsid w:val="001049AB"/>
    <w:rsid w:val="00132B25"/>
    <w:rsid w:val="00137BBA"/>
    <w:rsid w:val="0014062C"/>
    <w:rsid w:val="001515F6"/>
    <w:rsid w:val="00195AAC"/>
    <w:rsid w:val="001A51C2"/>
    <w:rsid w:val="001B021D"/>
    <w:rsid w:val="001C130D"/>
    <w:rsid w:val="001D423B"/>
    <w:rsid w:val="001F5125"/>
    <w:rsid w:val="00205F34"/>
    <w:rsid w:val="00210557"/>
    <w:rsid w:val="00221BBC"/>
    <w:rsid w:val="00240B1F"/>
    <w:rsid w:val="002545A0"/>
    <w:rsid w:val="00262E04"/>
    <w:rsid w:val="00264D7F"/>
    <w:rsid w:val="00266B5B"/>
    <w:rsid w:val="00273EEF"/>
    <w:rsid w:val="00284019"/>
    <w:rsid w:val="002863AB"/>
    <w:rsid w:val="002B555B"/>
    <w:rsid w:val="002D5E02"/>
    <w:rsid w:val="002E1A32"/>
    <w:rsid w:val="002F283F"/>
    <w:rsid w:val="00300FFF"/>
    <w:rsid w:val="00331D61"/>
    <w:rsid w:val="003343CE"/>
    <w:rsid w:val="00350491"/>
    <w:rsid w:val="00351EC7"/>
    <w:rsid w:val="00352833"/>
    <w:rsid w:val="00376726"/>
    <w:rsid w:val="003801AC"/>
    <w:rsid w:val="00382E67"/>
    <w:rsid w:val="00391290"/>
    <w:rsid w:val="00396A8E"/>
    <w:rsid w:val="003B5790"/>
    <w:rsid w:val="00403A11"/>
    <w:rsid w:val="004065F4"/>
    <w:rsid w:val="00411254"/>
    <w:rsid w:val="00413286"/>
    <w:rsid w:val="00457F89"/>
    <w:rsid w:val="004619BF"/>
    <w:rsid w:val="00461F74"/>
    <w:rsid w:val="00462430"/>
    <w:rsid w:val="00462DA7"/>
    <w:rsid w:val="00472D17"/>
    <w:rsid w:val="00475716"/>
    <w:rsid w:val="004929ED"/>
    <w:rsid w:val="004B067D"/>
    <w:rsid w:val="004C3C7D"/>
    <w:rsid w:val="004F023C"/>
    <w:rsid w:val="00500F61"/>
    <w:rsid w:val="00514CE6"/>
    <w:rsid w:val="00515AC5"/>
    <w:rsid w:val="005320DF"/>
    <w:rsid w:val="005701E7"/>
    <w:rsid w:val="005719D0"/>
    <w:rsid w:val="0057416B"/>
    <w:rsid w:val="005A438C"/>
    <w:rsid w:val="005A59A9"/>
    <w:rsid w:val="005C2A78"/>
    <w:rsid w:val="005C6E89"/>
    <w:rsid w:val="005D0291"/>
    <w:rsid w:val="005D0861"/>
    <w:rsid w:val="005E5DD9"/>
    <w:rsid w:val="00651845"/>
    <w:rsid w:val="0065536F"/>
    <w:rsid w:val="006609E9"/>
    <w:rsid w:val="006744D5"/>
    <w:rsid w:val="00682A13"/>
    <w:rsid w:val="006876EA"/>
    <w:rsid w:val="006A29CC"/>
    <w:rsid w:val="006A72D6"/>
    <w:rsid w:val="006C2F19"/>
    <w:rsid w:val="006D457C"/>
    <w:rsid w:val="006E0FF2"/>
    <w:rsid w:val="006F15C3"/>
    <w:rsid w:val="006F2B5E"/>
    <w:rsid w:val="006F31FA"/>
    <w:rsid w:val="00703A4C"/>
    <w:rsid w:val="0070400D"/>
    <w:rsid w:val="007178BE"/>
    <w:rsid w:val="00717A53"/>
    <w:rsid w:val="007441F1"/>
    <w:rsid w:val="00756B3B"/>
    <w:rsid w:val="00774193"/>
    <w:rsid w:val="0078046A"/>
    <w:rsid w:val="00782AA0"/>
    <w:rsid w:val="007843F3"/>
    <w:rsid w:val="007B012B"/>
    <w:rsid w:val="007C06BF"/>
    <w:rsid w:val="007C101B"/>
    <w:rsid w:val="007C4BAB"/>
    <w:rsid w:val="007D5752"/>
    <w:rsid w:val="007D6A42"/>
    <w:rsid w:val="007E456B"/>
    <w:rsid w:val="007E7806"/>
    <w:rsid w:val="007F2AA4"/>
    <w:rsid w:val="007F5737"/>
    <w:rsid w:val="007F79D5"/>
    <w:rsid w:val="00803015"/>
    <w:rsid w:val="00803239"/>
    <w:rsid w:val="008041E5"/>
    <w:rsid w:val="008160DF"/>
    <w:rsid w:val="00824962"/>
    <w:rsid w:val="008537CD"/>
    <w:rsid w:val="00896AD6"/>
    <w:rsid w:val="008A0389"/>
    <w:rsid w:val="008A5D7B"/>
    <w:rsid w:val="008B3377"/>
    <w:rsid w:val="008C1DB3"/>
    <w:rsid w:val="008C6A1E"/>
    <w:rsid w:val="008D252B"/>
    <w:rsid w:val="008E050A"/>
    <w:rsid w:val="008F4B5F"/>
    <w:rsid w:val="009171C0"/>
    <w:rsid w:val="00921D1E"/>
    <w:rsid w:val="00937256"/>
    <w:rsid w:val="00943BD7"/>
    <w:rsid w:val="00944BF7"/>
    <w:rsid w:val="00964B7B"/>
    <w:rsid w:val="009669A8"/>
    <w:rsid w:val="00986F43"/>
    <w:rsid w:val="0099025B"/>
    <w:rsid w:val="009A2D04"/>
    <w:rsid w:val="009B2774"/>
    <w:rsid w:val="009E272D"/>
    <w:rsid w:val="009E4468"/>
    <w:rsid w:val="00A012DF"/>
    <w:rsid w:val="00A12FF9"/>
    <w:rsid w:val="00A17385"/>
    <w:rsid w:val="00A27CEA"/>
    <w:rsid w:val="00A44902"/>
    <w:rsid w:val="00A52F0D"/>
    <w:rsid w:val="00AB1E37"/>
    <w:rsid w:val="00AB4952"/>
    <w:rsid w:val="00AC6BE3"/>
    <w:rsid w:val="00AD456F"/>
    <w:rsid w:val="00AE5B00"/>
    <w:rsid w:val="00AE5E9F"/>
    <w:rsid w:val="00AF1ECB"/>
    <w:rsid w:val="00AF77F2"/>
    <w:rsid w:val="00B0322B"/>
    <w:rsid w:val="00B03609"/>
    <w:rsid w:val="00B401F4"/>
    <w:rsid w:val="00B464FF"/>
    <w:rsid w:val="00B547B2"/>
    <w:rsid w:val="00B60752"/>
    <w:rsid w:val="00B64D45"/>
    <w:rsid w:val="00B74213"/>
    <w:rsid w:val="00B81577"/>
    <w:rsid w:val="00B863C4"/>
    <w:rsid w:val="00BA7355"/>
    <w:rsid w:val="00BB360D"/>
    <w:rsid w:val="00BB5111"/>
    <w:rsid w:val="00BC1E10"/>
    <w:rsid w:val="00BD1A65"/>
    <w:rsid w:val="00BD3D34"/>
    <w:rsid w:val="00BD4C72"/>
    <w:rsid w:val="00BD614B"/>
    <w:rsid w:val="00BE2097"/>
    <w:rsid w:val="00BF5B35"/>
    <w:rsid w:val="00C1011C"/>
    <w:rsid w:val="00C104D0"/>
    <w:rsid w:val="00C25D98"/>
    <w:rsid w:val="00C37FA0"/>
    <w:rsid w:val="00C43A3B"/>
    <w:rsid w:val="00C46169"/>
    <w:rsid w:val="00C55F4A"/>
    <w:rsid w:val="00C676CD"/>
    <w:rsid w:val="00C76992"/>
    <w:rsid w:val="00C83D5C"/>
    <w:rsid w:val="00C95B71"/>
    <w:rsid w:val="00CA5F63"/>
    <w:rsid w:val="00CB6ACE"/>
    <w:rsid w:val="00CC7394"/>
    <w:rsid w:val="00CE33D2"/>
    <w:rsid w:val="00D04CB1"/>
    <w:rsid w:val="00D12699"/>
    <w:rsid w:val="00D37A8C"/>
    <w:rsid w:val="00D57F2C"/>
    <w:rsid w:val="00D61725"/>
    <w:rsid w:val="00D72E25"/>
    <w:rsid w:val="00D747A9"/>
    <w:rsid w:val="00D74818"/>
    <w:rsid w:val="00D83D47"/>
    <w:rsid w:val="00D8642D"/>
    <w:rsid w:val="00D87CD9"/>
    <w:rsid w:val="00DC3DDC"/>
    <w:rsid w:val="00DC44DF"/>
    <w:rsid w:val="00DD6810"/>
    <w:rsid w:val="00E16FD2"/>
    <w:rsid w:val="00E17D74"/>
    <w:rsid w:val="00E37036"/>
    <w:rsid w:val="00E52ECA"/>
    <w:rsid w:val="00E919B8"/>
    <w:rsid w:val="00EA3644"/>
    <w:rsid w:val="00EC13A0"/>
    <w:rsid w:val="00EE2A4B"/>
    <w:rsid w:val="00F034AC"/>
    <w:rsid w:val="00F0537C"/>
    <w:rsid w:val="00F07727"/>
    <w:rsid w:val="00F26776"/>
    <w:rsid w:val="00F44331"/>
    <w:rsid w:val="00F44488"/>
    <w:rsid w:val="00F473A3"/>
    <w:rsid w:val="00F6260F"/>
    <w:rsid w:val="00F941E1"/>
    <w:rsid w:val="00F94746"/>
    <w:rsid w:val="00FA2016"/>
    <w:rsid w:val="00FA67B6"/>
    <w:rsid w:val="00FB247B"/>
    <w:rsid w:val="00FF0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56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178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B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511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35049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50491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50491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1953</TotalTime>
  <Pages>12</Pages>
  <Words>3180</Words>
  <Characters>18128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52</cp:revision>
  <cp:lastPrinted>2018-02-25T13:40:00Z</cp:lastPrinted>
  <dcterms:created xsi:type="dcterms:W3CDTF">2018-01-04T10:52:00Z</dcterms:created>
  <dcterms:modified xsi:type="dcterms:W3CDTF">2018-03-23T12:26:00Z</dcterms:modified>
</cp:coreProperties>
</file>